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A7" w:rsidRPr="001E18ED" w:rsidRDefault="00A423A7" w:rsidP="00A423A7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 w:rsidRPr="001E18ED">
        <w:rPr>
          <w:rFonts w:ascii="黑体" w:eastAsia="黑体" w:hAnsi="黑体" w:cs="黑体" w:hint="eastAsia"/>
          <w:sz w:val="32"/>
          <w:szCs w:val="32"/>
        </w:rPr>
        <w:t>附件4</w:t>
      </w:r>
    </w:p>
    <w:p w:rsidR="00A423A7" w:rsidRPr="001E18ED" w:rsidRDefault="00A423A7" w:rsidP="00A423A7">
      <w:pPr>
        <w:spacing w:line="600" w:lineRule="exact"/>
        <w:rPr>
          <w:rFonts w:ascii="宋体"/>
          <w:sz w:val="24"/>
          <w:szCs w:val="24"/>
        </w:rPr>
      </w:pPr>
      <w:bookmarkStart w:id="0" w:name="_GoBack"/>
      <w:bookmarkEnd w:id="0"/>
    </w:p>
    <w:p w:rsidR="00A423A7" w:rsidRPr="00A423A7" w:rsidRDefault="00A423A7" w:rsidP="00A423A7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int="eastAsia"/>
          <w:spacing w:val="-12"/>
          <w:sz w:val="40"/>
          <w:szCs w:val="44"/>
        </w:rPr>
      </w:pPr>
      <w:r w:rsidRPr="00A423A7">
        <w:rPr>
          <w:rFonts w:ascii="方正小标宋简体" w:eastAsia="方正小标宋简体" w:hint="eastAsia"/>
          <w:spacing w:val="-12"/>
          <w:sz w:val="40"/>
          <w:szCs w:val="44"/>
        </w:rPr>
        <w:t>温州市事业单位科研人员离岗创业创新协议书</w:t>
      </w:r>
    </w:p>
    <w:p w:rsidR="00A423A7" w:rsidRPr="001E18ED" w:rsidRDefault="00A423A7" w:rsidP="00A423A7">
      <w:pPr>
        <w:pStyle w:val="a5"/>
        <w:spacing w:before="0" w:beforeAutospacing="0" w:after="0" w:afterAutospacing="0" w:line="600" w:lineRule="exact"/>
        <w:jc w:val="center"/>
        <w:rPr>
          <w:rFonts w:ascii="楷体_GB2312" w:eastAsia="楷体_GB2312"/>
          <w:sz w:val="30"/>
          <w:szCs w:val="30"/>
        </w:rPr>
      </w:pPr>
      <w:r w:rsidRPr="001E18ED">
        <w:rPr>
          <w:rFonts w:ascii="楷体_GB2312" w:eastAsia="楷体_GB2312" w:hint="eastAsia"/>
          <w:sz w:val="30"/>
          <w:szCs w:val="30"/>
        </w:rPr>
        <w:t>（参考文本）</w:t>
      </w:r>
    </w:p>
    <w:p w:rsidR="00A423A7" w:rsidRPr="001E18ED" w:rsidRDefault="00A423A7" w:rsidP="00A423A7">
      <w:pPr>
        <w:pStyle w:val="a5"/>
        <w:spacing w:before="0" w:beforeAutospacing="0" w:after="0" w:afterAutospacing="0" w:line="600" w:lineRule="exact"/>
        <w:jc w:val="center"/>
        <w:rPr>
          <w:rFonts w:ascii="黑体" w:eastAsia="黑体"/>
          <w:sz w:val="36"/>
          <w:szCs w:val="36"/>
        </w:rPr>
      </w:pP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事业单位名称（以下简称甲方）：</w:t>
      </w:r>
    </w:p>
    <w:p w:rsidR="00A423A7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地址: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法定代表人: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联系方式: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创业人员姓名（以下简称乙方）：               性别: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身份证号: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家庭住址: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创业</w:t>
      </w:r>
      <w:r>
        <w:rPr>
          <w:rFonts w:ascii="仿宋_GB2312" w:eastAsia="仿宋_GB2312" w:hint="eastAsia"/>
          <w:color w:val="000000"/>
          <w:sz w:val="32"/>
          <w:szCs w:val="32"/>
        </w:rPr>
        <w:t>创新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单位名称、地址: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联系方式: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423A7" w:rsidRPr="00EE3A4A" w:rsidRDefault="00A423A7" w:rsidP="00A423A7">
      <w:pPr>
        <w:spacing w:line="60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EE3A4A">
        <w:rPr>
          <w:rFonts w:ascii="黑体" w:eastAsia="黑体" w:hAnsi="黑体" w:hint="eastAsia"/>
          <w:color w:val="000000"/>
          <w:sz w:val="32"/>
          <w:szCs w:val="32"/>
        </w:rPr>
        <w:t>一、总则</w:t>
      </w:r>
    </w:p>
    <w:p w:rsidR="00A423A7" w:rsidRPr="00EE3A4A" w:rsidRDefault="00A423A7" w:rsidP="00A423A7">
      <w:pPr>
        <w:spacing w:line="60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 xml:space="preserve">    [政策依据]1.根据</w:t>
      </w:r>
      <w:r w:rsidRPr="001E18ED"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中共浙江</w:t>
      </w:r>
      <w:r w:rsidRPr="001E18ED">
        <w:rPr>
          <w:rFonts w:ascii="仿宋_GB2312" w:eastAsia="仿宋_GB2312" w:hAnsi="仿宋" w:hint="eastAsia"/>
          <w:sz w:val="32"/>
          <w:szCs w:val="32"/>
        </w:rPr>
        <w:t>省委组织部</w:t>
      </w:r>
      <w:r>
        <w:rPr>
          <w:rFonts w:ascii="仿宋_GB2312" w:eastAsia="仿宋_GB2312" w:hAnsi="仿宋" w:hint="eastAsia"/>
          <w:sz w:val="32"/>
          <w:szCs w:val="32"/>
        </w:rPr>
        <w:t xml:space="preserve"> 浙江</w:t>
      </w:r>
      <w:r w:rsidRPr="001E18ED">
        <w:rPr>
          <w:rFonts w:ascii="仿宋_GB2312" w:eastAsia="仿宋_GB2312" w:hAnsi="仿宋" w:hint="eastAsia"/>
          <w:sz w:val="32"/>
          <w:szCs w:val="32"/>
        </w:rPr>
        <w:t>省人力资源和社会保障厅关于印发&lt;浙江省鼓励支持事业单位科研人员离岗创业创新实施办法（试行）&gt;的通知》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（浙</w:t>
      </w:r>
      <w:proofErr w:type="gramStart"/>
      <w:r w:rsidRPr="00EE3A4A">
        <w:rPr>
          <w:rFonts w:ascii="仿宋_GB2312" w:eastAsia="仿宋_GB2312" w:hint="eastAsia"/>
          <w:color w:val="000000"/>
          <w:sz w:val="32"/>
          <w:szCs w:val="32"/>
        </w:rPr>
        <w:t>人社发</w:t>
      </w:r>
      <w:proofErr w:type="gramEnd"/>
      <w:r w:rsidRPr="00EE3A4A">
        <w:rPr>
          <w:rFonts w:ascii="仿宋_GB2312" w:eastAsia="仿宋_GB2312" w:hint="eastAsia"/>
          <w:color w:val="000000"/>
          <w:sz w:val="32"/>
          <w:szCs w:val="32"/>
        </w:rPr>
        <w:t>[2016]134号）和《温州市鼓励事业单位科研人员离岗创业创新有关人事管理实施细则（试行）》等文件精神，为鼓励和支持科研人员离岗创业创新，明确事业单位（以下简称甲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lastRenderedPageBreak/>
        <w:t>方）和</w:t>
      </w:r>
      <w:r>
        <w:rPr>
          <w:rFonts w:ascii="仿宋_GB2312" w:eastAsia="仿宋_GB2312" w:hint="eastAsia"/>
          <w:color w:val="000000"/>
          <w:sz w:val="32"/>
          <w:szCs w:val="32"/>
        </w:rPr>
        <w:t>创业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人员（以下简称乙方）双方的权利、义务和责任等事项，经协商，签订本协议。（结合实际，如需确定甲乙双方及创业创新单位三方之间的权利义务、权属分配等问题可协商签订三方协议书）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[协议效力]2.本协议作</w:t>
      </w:r>
      <w:r w:rsidRPr="00EE3A4A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为甲方与乙方签订的聘用合同（含变更后的聘用合同）中所明确应当履行的权利、义务和责任以外所没有涉及的相关权利、义务和责任的补充规定，与聘用合同一起具有同等法律效力。</w:t>
      </w:r>
    </w:p>
    <w:p w:rsidR="00A423A7" w:rsidRPr="00EE3A4A" w:rsidRDefault="00A423A7" w:rsidP="00A423A7">
      <w:pPr>
        <w:widowControl/>
        <w:spacing w:line="600" w:lineRule="exact"/>
        <w:ind w:firstLineChars="148" w:firstLine="474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 xml:space="preserve"> [协议备案]3.本协议和相关申报材料经甲方事业单位上级主管部门审核后，一并报送同级事业单位人事综合管理部门备案。</w:t>
      </w:r>
    </w:p>
    <w:p w:rsidR="00A423A7" w:rsidRPr="00EE3A4A" w:rsidRDefault="00A423A7" w:rsidP="00A423A7">
      <w:pPr>
        <w:spacing w:line="60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EE3A4A">
        <w:rPr>
          <w:rFonts w:ascii="黑体" w:eastAsia="黑体" w:hAnsi="黑体" w:hint="eastAsia"/>
          <w:color w:val="000000"/>
          <w:sz w:val="32"/>
          <w:szCs w:val="32"/>
        </w:rPr>
        <w:t xml:space="preserve">二、人事关系处理   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198" w:firstLine="634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[协议期限]4.离岗创业</w:t>
      </w:r>
      <w:r w:rsidRPr="00EE3A4A">
        <w:rPr>
          <w:rFonts w:ascii="仿宋_GB2312" w:eastAsia="仿宋_GB2312" w:hAnsi="Calibri" w:hint="eastAsia"/>
          <w:color w:val="000000"/>
          <w:kern w:val="2"/>
          <w:sz w:val="32"/>
          <w:szCs w:val="32"/>
        </w:rPr>
        <w:t>创新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期限：从</w:t>
      </w:r>
      <w:r w:rsidRPr="00EE3A4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EE3A4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Pr="00EE3A4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EE3A4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日起到</w:t>
      </w:r>
      <w:r w:rsidRPr="00EE3A4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EE3A4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EE3A4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日止，共为</w:t>
      </w:r>
      <w:r w:rsidRPr="00EE3A4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年。</w:t>
      </w:r>
    </w:p>
    <w:p w:rsidR="00A423A7" w:rsidRPr="00EE3A4A" w:rsidRDefault="00A423A7" w:rsidP="00A423A7">
      <w:pPr>
        <w:spacing w:line="60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 xml:space="preserve"> [续签协议]5.离岗期满如需延期的，则乙方应在本协议期限届满前2个月，向甲方提出延期续签的书面申请，并按规定程序经报批同意后可续签协议，延长协议期限最长不超过1年。</w:t>
      </w:r>
    </w:p>
    <w:p w:rsidR="00A423A7" w:rsidRPr="00EE3A4A" w:rsidRDefault="00A423A7" w:rsidP="00A423A7">
      <w:pPr>
        <w:spacing w:line="600" w:lineRule="exact"/>
        <w:ind w:firstLineChars="148" w:firstLine="474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 xml:space="preserve"> [聘用合同变更与劳动合同报备]6.甲方与乙方应当就离岗创业创新期间，双方保留人事关系等事项，变更聘用合同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同时，乙方应将与创业</w:t>
      </w:r>
      <w:r>
        <w:rPr>
          <w:rFonts w:ascii="仿宋_GB2312" w:eastAsia="仿宋_GB2312" w:hint="eastAsia"/>
          <w:color w:val="000000"/>
          <w:sz w:val="32"/>
          <w:szCs w:val="32"/>
        </w:rPr>
        <w:t>创新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单位依法签订的劳动合同向甲方报备。</w:t>
      </w:r>
    </w:p>
    <w:p w:rsidR="00A423A7" w:rsidRPr="00EE3A4A" w:rsidRDefault="00A423A7" w:rsidP="00A423A7">
      <w:pPr>
        <w:spacing w:line="600" w:lineRule="exact"/>
        <w:ind w:firstLineChars="148" w:firstLine="474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 xml:space="preserve"> [</w:t>
      </w:r>
      <w:proofErr w:type="gramStart"/>
      <w:r w:rsidRPr="00EE3A4A">
        <w:rPr>
          <w:rFonts w:ascii="仿宋_GB2312" w:eastAsia="仿宋_GB2312" w:hint="eastAsia"/>
          <w:color w:val="000000"/>
          <w:sz w:val="32"/>
          <w:szCs w:val="32"/>
        </w:rPr>
        <w:t>遇改革</w:t>
      </w:r>
      <w:proofErr w:type="gramEnd"/>
      <w:r w:rsidRPr="00EE3A4A">
        <w:rPr>
          <w:rFonts w:ascii="仿宋_GB2312" w:eastAsia="仿宋_GB2312" w:hint="eastAsia"/>
          <w:color w:val="000000"/>
          <w:sz w:val="32"/>
          <w:szCs w:val="32"/>
        </w:rPr>
        <w:t>等情况处理]7.离岗创业创新期间，甲方遇有拟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lastRenderedPageBreak/>
        <w:t>撤销、合并、转制等改革情况的，应书面通知乙方提前返回参与改革，同时书面抄</w:t>
      </w:r>
      <w:proofErr w:type="gramStart"/>
      <w:r w:rsidRPr="00EE3A4A">
        <w:rPr>
          <w:rFonts w:ascii="仿宋_GB2312" w:eastAsia="仿宋_GB2312" w:hint="eastAsia"/>
          <w:color w:val="000000"/>
          <w:sz w:val="32"/>
          <w:szCs w:val="32"/>
        </w:rPr>
        <w:t>告创业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创新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单位。乙方有义务在接到甲方书面通知后15个工作日内返回甲方参与改革。</w:t>
      </w:r>
    </w:p>
    <w:p w:rsidR="00A423A7" w:rsidRDefault="00A423A7" w:rsidP="00A423A7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[职称评审]8.离岗创业创新期间，乙方可按甲方有关规定申请参加职称评审。</w:t>
      </w:r>
    </w:p>
    <w:p w:rsidR="00A423A7" w:rsidRPr="00EE3A4A" w:rsidRDefault="00A423A7" w:rsidP="00A423A7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[年度考核]9. 乙方应当按甲方规定和要求按时参加年度考核，如实报告离岗创业创新工作情况，提交《平时考核表》和《年度考核登记表》。每年年底甲方根据乙方提交的书面考核材料和所在企业出具的意见，按照本单位其他在编在岗人员考核办法进行年度考核，确定考核等次，并将考核结果书面告知乙方。</w:t>
      </w:r>
    </w:p>
    <w:p w:rsidR="00A423A7" w:rsidRPr="00EE3A4A" w:rsidRDefault="00A423A7" w:rsidP="00A423A7">
      <w:pPr>
        <w:spacing w:line="60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EE3A4A">
        <w:rPr>
          <w:rFonts w:ascii="黑体" w:eastAsia="黑体" w:hAnsi="黑体" w:hint="eastAsia"/>
          <w:color w:val="000000"/>
          <w:sz w:val="32"/>
          <w:szCs w:val="32"/>
        </w:rPr>
        <w:t>三、工</w:t>
      </w:r>
      <w:r w:rsidRPr="00EE3A4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资及社会保险、住房公积金等关系处理</w:t>
      </w:r>
    </w:p>
    <w:p w:rsidR="00A423A7" w:rsidRPr="00EE3A4A" w:rsidRDefault="00A423A7" w:rsidP="00A423A7">
      <w:pPr>
        <w:widowControl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E3A4A">
        <w:rPr>
          <w:rFonts w:ascii="仿宋_GB2312" w:eastAsia="仿宋_GB2312" w:hint="eastAsia"/>
          <w:sz w:val="32"/>
          <w:szCs w:val="32"/>
        </w:rPr>
        <w:t>[工资处理]10.本协议签订生效并按规定办理审批、备案手续后开始离岗创业创新次月，甲方停发乙方的工资、补贴、奖金等</w:t>
      </w:r>
      <w:r>
        <w:rPr>
          <w:rFonts w:ascii="仿宋_GB2312" w:eastAsia="仿宋_GB2312" w:hint="eastAsia"/>
          <w:sz w:val="32"/>
          <w:szCs w:val="32"/>
        </w:rPr>
        <w:t>收入</w:t>
      </w:r>
      <w:r w:rsidRPr="00EE3A4A">
        <w:rPr>
          <w:rFonts w:ascii="仿宋_GB2312" w:eastAsia="仿宋_GB2312" w:hint="eastAsia"/>
          <w:sz w:val="32"/>
          <w:szCs w:val="32"/>
        </w:rPr>
        <w:t>待遇，乙方档案工资（按照国家政策规定的工资标准）根据国家和省</w:t>
      </w:r>
      <w:r>
        <w:rPr>
          <w:rFonts w:ascii="仿宋_GB2312" w:eastAsia="仿宋_GB2312" w:hAnsi="仿宋" w:hint="eastAsia"/>
          <w:sz w:val="32"/>
          <w:szCs w:val="32"/>
        </w:rPr>
        <w:t>、市</w:t>
      </w:r>
      <w:r w:rsidRPr="00EE3A4A">
        <w:rPr>
          <w:rFonts w:ascii="仿宋_GB2312" w:eastAsia="仿宋_GB2312" w:hint="eastAsia"/>
          <w:sz w:val="32"/>
          <w:szCs w:val="32"/>
        </w:rPr>
        <w:t>统一规定的调资政策由甲方按时进行调整。</w:t>
      </w:r>
    </w:p>
    <w:p w:rsidR="00A423A7" w:rsidRPr="00EE3A4A" w:rsidRDefault="00A423A7" w:rsidP="00A423A7">
      <w:pPr>
        <w:widowControl/>
        <w:spacing w:line="600" w:lineRule="exact"/>
        <w:rPr>
          <w:rFonts w:ascii="仿宋_GB2312" w:eastAsia="仿宋_GB2312" w:hAnsi="Wingdings" w:hint="eastAsia"/>
          <w:color w:val="0000FF"/>
          <w:sz w:val="32"/>
          <w:szCs w:val="32"/>
        </w:rPr>
      </w:pPr>
      <w:r w:rsidRPr="00EE3A4A">
        <w:rPr>
          <w:rFonts w:ascii="仿宋_GB2312" w:eastAsia="仿宋_GB2312" w:hint="eastAsia"/>
          <w:sz w:val="32"/>
          <w:szCs w:val="32"/>
        </w:rPr>
        <w:t xml:space="preserve">    [</w:t>
      </w:r>
      <w:r w:rsidRPr="00EE3A4A">
        <w:rPr>
          <w:rFonts w:ascii="仿宋_GB2312" w:eastAsia="仿宋_GB2312" w:hAnsi="仿宋" w:cs="宋体" w:hint="eastAsia"/>
          <w:kern w:val="0"/>
          <w:sz w:val="32"/>
          <w:szCs w:val="32"/>
        </w:rPr>
        <w:t>社会保险、公积金约定]11.</w:t>
      </w:r>
      <w:r w:rsidRPr="00EE3A4A">
        <w:rPr>
          <w:rFonts w:ascii="仿宋_GB2312" w:eastAsia="仿宋_GB2312" w:hint="eastAsia"/>
          <w:sz w:val="32"/>
          <w:szCs w:val="32"/>
        </w:rPr>
        <w:t>乙方社会保险和住房公积金办理方式选择</w:t>
      </w:r>
      <w:r w:rsidRPr="00EE3A4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4443F">
        <w:rPr>
          <w:rFonts w:ascii="仿宋_GB2312" w:eastAsia="仿宋_GB2312" w:hint="eastAsia"/>
          <w:sz w:val="32"/>
          <w:szCs w:val="32"/>
        </w:rPr>
        <w:t>（</w:t>
      </w:r>
      <w:r w:rsidRPr="00EE3A4A">
        <w:rPr>
          <w:rFonts w:ascii="仿宋_GB2312" w:eastAsia="仿宋_GB2312" w:hAnsi="Wingdings" w:hint="eastAsia"/>
          <w:sz w:val="32"/>
          <w:szCs w:val="32"/>
        </w:rPr>
        <w:t>①</w:t>
      </w:r>
      <w:r w:rsidRPr="00EE3A4A">
        <w:rPr>
          <w:rFonts w:ascii="仿宋_GB2312" w:eastAsia="仿宋_GB2312" w:hint="eastAsia"/>
          <w:sz w:val="32"/>
          <w:szCs w:val="32"/>
        </w:rPr>
        <w:t>选择继续参加甲方社会保险（</w:t>
      </w:r>
      <w:proofErr w:type="gramStart"/>
      <w:r w:rsidRPr="00EE3A4A">
        <w:rPr>
          <w:rFonts w:ascii="仿宋_GB2312" w:eastAsia="仿宋_GB2312" w:hint="eastAsia"/>
          <w:sz w:val="32"/>
          <w:szCs w:val="32"/>
        </w:rPr>
        <w:t>含职业</w:t>
      </w:r>
      <w:proofErr w:type="gramEnd"/>
      <w:r w:rsidRPr="00EE3A4A">
        <w:rPr>
          <w:rFonts w:ascii="仿宋_GB2312" w:eastAsia="仿宋_GB2312" w:hint="eastAsia"/>
          <w:sz w:val="32"/>
          <w:szCs w:val="32"/>
        </w:rPr>
        <w:t>年金）和住房公积金；</w:t>
      </w:r>
      <w:r w:rsidRPr="00EE3A4A">
        <w:rPr>
          <w:rFonts w:ascii="仿宋_GB2312" w:eastAsia="仿宋_GB2312" w:hAnsi="Wingdings" w:hint="eastAsia"/>
          <w:sz w:val="32"/>
          <w:szCs w:val="32"/>
        </w:rPr>
        <w:t>②</w:t>
      </w:r>
      <w:r w:rsidRPr="00EE3A4A">
        <w:rPr>
          <w:rFonts w:ascii="仿宋_GB2312" w:eastAsia="仿宋_GB2312" w:hint="eastAsia"/>
          <w:sz w:val="32"/>
          <w:szCs w:val="32"/>
        </w:rPr>
        <w:t>选择在创业创新单位所在地参加企业社会保险和住房公积金。）。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EE3A4A">
        <w:rPr>
          <w:rFonts w:ascii="仿宋_GB2312" w:eastAsia="仿宋_GB2312" w:hint="eastAsia"/>
          <w:sz w:val="32"/>
          <w:szCs w:val="32"/>
        </w:rPr>
        <w:t>[资金处理]如乙</w:t>
      </w:r>
      <w:r w:rsidRPr="00EE3A4A">
        <w:rPr>
          <w:rFonts w:ascii="仿宋_GB2312" w:eastAsia="仿宋_GB2312" w:hAnsi="Calibri" w:cs="Times New Roman" w:hint="eastAsia"/>
          <w:kern w:val="2"/>
          <w:sz w:val="32"/>
          <w:szCs w:val="32"/>
        </w:rPr>
        <w:t>方选择继续在甲方参加社会保险和住房公积金，则应在签订协议前向甲方提出。由甲方按原渠道</w:t>
      </w:r>
      <w:r w:rsidRPr="00EE3A4A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代缴社会保险（</w:t>
      </w:r>
      <w:proofErr w:type="gramStart"/>
      <w:r w:rsidRPr="00EE3A4A">
        <w:rPr>
          <w:rFonts w:ascii="仿宋_GB2312" w:eastAsia="仿宋_GB2312" w:hAnsi="Calibri" w:cs="Times New Roman" w:hint="eastAsia"/>
          <w:kern w:val="2"/>
          <w:sz w:val="32"/>
          <w:szCs w:val="32"/>
        </w:rPr>
        <w:t>含职业</w:t>
      </w:r>
      <w:proofErr w:type="gramEnd"/>
      <w:r w:rsidRPr="00EE3A4A">
        <w:rPr>
          <w:rFonts w:ascii="仿宋_GB2312" w:eastAsia="仿宋_GB2312" w:hAnsi="Calibri" w:cs="Times New Roman" w:hint="eastAsia"/>
          <w:kern w:val="2"/>
          <w:sz w:val="32"/>
          <w:szCs w:val="32"/>
        </w:rPr>
        <w:t>年金）、住房公积金，所需资金（</w:t>
      </w:r>
      <w:proofErr w:type="gramStart"/>
      <w:r w:rsidRPr="00EE3A4A">
        <w:rPr>
          <w:rFonts w:ascii="仿宋_GB2312" w:eastAsia="仿宋_GB2312" w:hAnsi="Calibri" w:cs="Times New Roman" w:hint="eastAsia"/>
          <w:kern w:val="2"/>
          <w:sz w:val="32"/>
          <w:szCs w:val="32"/>
        </w:rPr>
        <w:t>含单位</w:t>
      </w:r>
      <w:proofErr w:type="gramEnd"/>
      <w:r w:rsidRPr="00EE3A4A">
        <w:rPr>
          <w:rFonts w:ascii="仿宋_GB2312" w:eastAsia="仿宋_GB2312" w:hAnsi="Calibri" w:cs="Times New Roman" w:hint="eastAsia"/>
          <w:kern w:val="2"/>
          <w:sz w:val="32"/>
          <w:szCs w:val="32"/>
        </w:rPr>
        <w:t>缴费部分和个人缴费部分）由乙方每月5号前将当月应缴纳的费用存入甲方指定账户，其中应由用人单位缴纳的费用，由双方协商确定。如因乙方原因未及时向甲方缴纳相关费用的，甲方有权中止办理社会保险、住房公积金手续，由此造成中断缴纳的后果由乙方自行承担。</w:t>
      </w:r>
    </w:p>
    <w:p w:rsidR="00A423A7" w:rsidRDefault="00A423A7" w:rsidP="00A423A7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EE3A4A">
        <w:rPr>
          <w:rFonts w:ascii="仿宋_GB2312" w:eastAsia="仿宋_GB2312" w:hint="eastAsia"/>
          <w:sz w:val="32"/>
          <w:szCs w:val="32"/>
        </w:rPr>
        <w:t>[缴费基数确定等]12.</w:t>
      </w:r>
      <w:r w:rsidRPr="00EE3A4A">
        <w:rPr>
          <w:rFonts w:ascii="仿宋_GB2312" w:eastAsia="仿宋_GB2312" w:hAnsi="Calibri" w:cs="Times New Roman" w:hint="eastAsia"/>
          <w:kern w:val="2"/>
          <w:sz w:val="32"/>
          <w:szCs w:val="32"/>
        </w:rPr>
        <w:t>按上述11条第2款规定甲方代为乙方缴纳社会保险、住房公积金等各项费用的缴费基数，参照甲方同类人员确定。单位缴费部分由甲、乙双方按如下约</w:t>
      </w:r>
      <w:r w:rsidRPr="00BF6D85">
        <w:rPr>
          <w:rFonts w:ascii="仿宋_GB2312" w:eastAsia="仿宋_GB2312" w:hAnsi="Calibri" w:cs="Times New Roman" w:hint="eastAsia"/>
          <w:kern w:val="2"/>
          <w:sz w:val="32"/>
          <w:szCs w:val="32"/>
        </w:rPr>
        <w:t>定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：</w:t>
      </w:r>
      <w:r w:rsidRPr="00330BBA">
        <w:rPr>
          <w:rFonts w:ascii="仿宋_GB2312" w:eastAsia="仿宋_GB2312" w:hAnsi="Calibri" w:cs="Times New Roman" w:hint="eastAsia"/>
          <w:kern w:val="2"/>
          <w:sz w:val="32"/>
          <w:szCs w:val="32"/>
          <w:u w:val="single"/>
        </w:rPr>
        <w:t xml:space="preserve">                                                </w:t>
      </w:r>
      <w:r w:rsidRPr="00EE3A4A">
        <w:rPr>
          <w:rFonts w:ascii="仿宋_GB2312" w:eastAsia="仿宋_GB2312" w:hAnsi="Calibri" w:cs="Times New Roman" w:hint="eastAsia"/>
          <w:kern w:val="2"/>
          <w:sz w:val="32"/>
          <w:szCs w:val="32"/>
        </w:rPr>
        <w:t>。个人缴费部分全部由乙方自行承担。</w:t>
      </w:r>
    </w:p>
    <w:p w:rsidR="00A423A7" w:rsidRPr="00330BBA" w:rsidRDefault="00A423A7" w:rsidP="00A423A7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30BBA">
        <w:rPr>
          <w:rFonts w:ascii="仿宋_GB2312" w:eastAsia="仿宋_GB2312" w:hint="eastAsia"/>
          <w:color w:val="000000"/>
          <w:sz w:val="32"/>
          <w:szCs w:val="32"/>
        </w:rPr>
        <w:t>[工伤保险]13.</w:t>
      </w:r>
      <w:r w:rsidRPr="00330BBA">
        <w:rPr>
          <w:rFonts w:ascii="仿宋_GB2312" w:eastAsia="仿宋_GB2312" w:hint="eastAsia"/>
          <w:sz w:val="32"/>
          <w:szCs w:val="32"/>
        </w:rPr>
        <w:t>离岗创业创新期间，乙方应在创业创新单位所在地缴纳工伤保险。离岗期间因工作造成事故伤害或者患职业病的，由乙方所在创业创新单位按规定申请工伤认定并承担工伤保险责任，依法享受工伤保险待遇，与甲方无关。其他患病、死亡等待遇按国家和省</w:t>
      </w:r>
      <w:r>
        <w:rPr>
          <w:rFonts w:ascii="仿宋_GB2312" w:eastAsia="仿宋_GB2312" w:hAnsi="仿宋" w:hint="eastAsia"/>
          <w:sz w:val="32"/>
          <w:szCs w:val="32"/>
        </w:rPr>
        <w:t>、市</w:t>
      </w:r>
      <w:r w:rsidRPr="00330BBA">
        <w:rPr>
          <w:rFonts w:ascii="仿宋_GB2312" w:eastAsia="仿宋_GB2312" w:hint="eastAsia"/>
          <w:sz w:val="32"/>
          <w:szCs w:val="32"/>
        </w:rPr>
        <w:t>有关规定执行。</w:t>
      </w:r>
    </w:p>
    <w:p w:rsidR="00A423A7" w:rsidRPr="00EE3A4A" w:rsidRDefault="00A423A7" w:rsidP="00A423A7">
      <w:pPr>
        <w:spacing w:line="60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EE3A4A">
        <w:rPr>
          <w:rFonts w:ascii="黑体" w:eastAsia="黑体" w:hAnsi="黑体" w:hint="eastAsia"/>
          <w:color w:val="000000"/>
          <w:sz w:val="32"/>
          <w:szCs w:val="32"/>
        </w:rPr>
        <w:t>四、返岗安排处理</w:t>
      </w:r>
    </w:p>
    <w:p w:rsidR="00A423A7" w:rsidRPr="00EE3A4A" w:rsidRDefault="00A423A7" w:rsidP="00A423A7">
      <w:pPr>
        <w:spacing w:line="640" w:lineRule="exact"/>
        <w:ind w:firstLine="678"/>
        <w:rPr>
          <w:rFonts w:ascii="仿宋_GB2312" w:eastAsia="仿宋_GB2312" w:hint="eastAsia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[提前返岗]14.</w:t>
      </w:r>
      <w:r w:rsidRPr="00EE3A4A">
        <w:rPr>
          <w:rFonts w:ascii="仿宋_GB2312" w:eastAsia="仿宋_GB2312" w:hint="eastAsia"/>
          <w:sz w:val="32"/>
          <w:szCs w:val="32"/>
        </w:rPr>
        <w:t>乙方在离岗创业创新期限未满要求返回的，应提前2个月向甲方提出书面报告，经批准同意后，中止本协议，甲方应予安排相应的岗位和工作。</w:t>
      </w:r>
    </w:p>
    <w:p w:rsidR="00A423A7" w:rsidRPr="00EE3A4A" w:rsidRDefault="00A423A7" w:rsidP="00A423A7">
      <w:pPr>
        <w:spacing w:line="640" w:lineRule="exact"/>
        <w:ind w:firstLine="678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[岗位聘任]15.乙方返回甲方工作后，首次聘任时，原聘</w:t>
      </w:r>
      <w:r w:rsidRPr="00EE3A4A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</w:p>
    <w:p w:rsidR="00A423A7" w:rsidRPr="00EE3A4A" w:rsidRDefault="00A423A7" w:rsidP="00A423A7">
      <w:pPr>
        <w:spacing w:line="6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sz w:val="32"/>
          <w:szCs w:val="32"/>
          <w:u w:val="single"/>
        </w:rPr>
        <w:lastRenderedPageBreak/>
        <w:t xml:space="preserve">       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岗位等级继续予以聘任。</w:t>
      </w:r>
    </w:p>
    <w:p w:rsidR="00A423A7" w:rsidRPr="00EE3A4A" w:rsidRDefault="00A423A7" w:rsidP="00A423A7">
      <w:pPr>
        <w:spacing w:line="64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EE3A4A">
        <w:rPr>
          <w:rFonts w:ascii="黑体" w:eastAsia="黑体" w:hAnsi="黑体" w:hint="eastAsia"/>
          <w:color w:val="000000"/>
          <w:sz w:val="32"/>
          <w:szCs w:val="32"/>
        </w:rPr>
        <w:t>五、解聘辞聘处理</w:t>
      </w:r>
    </w:p>
    <w:p w:rsidR="00A423A7" w:rsidRPr="00EE3A4A" w:rsidRDefault="00A423A7" w:rsidP="00A423A7">
      <w:pPr>
        <w:spacing w:line="640" w:lineRule="exact"/>
        <w:ind w:firstLine="678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[依法解聘]16.离岗创业</w:t>
      </w:r>
      <w:r w:rsidRPr="00EE3A4A">
        <w:rPr>
          <w:rFonts w:ascii="仿宋_GB2312" w:eastAsia="仿宋_GB2312" w:hint="eastAsia"/>
          <w:sz w:val="32"/>
          <w:szCs w:val="32"/>
        </w:rPr>
        <w:t>创新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期满，乙方未按期返回，也未按本协议第5点规定提出延期申请的，甲方应在本协议届期后1个月内，书面通知乙方于15个工作日内返</w:t>
      </w:r>
      <w:r>
        <w:rPr>
          <w:rFonts w:ascii="仿宋_GB2312" w:eastAsia="仿宋_GB2312" w:hint="eastAsia"/>
          <w:color w:val="000000"/>
          <w:sz w:val="32"/>
          <w:szCs w:val="32"/>
        </w:rPr>
        <w:t>回或办理相关手续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，仍未返回的，视为旷工，如连续旷工达15个工作日，甲方依法解除聘用合同，转移人事档案、社会保险等关系并告知乙方。</w:t>
      </w:r>
    </w:p>
    <w:p w:rsidR="00A423A7" w:rsidRPr="00EE3A4A" w:rsidRDefault="00A423A7" w:rsidP="00A423A7">
      <w:pPr>
        <w:spacing w:line="640" w:lineRule="exact"/>
        <w:ind w:firstLine="678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[依法辞聘]17.乙方在离岗</w:t>
      </w:r>
      <w:r>
        <w:rPr>
          <w:rFonts w:ascii="仿宋_GB2312" w:eastAsia="仿宋_GB2312" w:hint="eastAsia"/>
          <w:color w:val="000000"/>
          <w:sz w:val="32"/>
          <w:szCs w:val="32"/>
        </w:rPr>
        <w:t>创业创新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期满时，根据个人意愿可提出办理解除、终止聘用合同手续继续创业</w:t>
      </w:r>
      <w:r w:rsidRPr="00EE3A4A">
        <w:rPr>
          <w:rFonts w:ascii="仿宋_GB2312" w:eastAsia="仿宋_GB2312" w:hint="eastAsia"/>
          <w:sz w:val="32"/>
          <w:szCs w:val="32"/>
        </w:rPr>
        <w:t>创新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。双方按事业单位人事管理有关规定办理人事档案、社会保险等接转手续，甲方出具辞聘创业创新证明。</w:t>
      </w:r>
    </w:p>
    <w:p w:rsidR="00A423A7" w:rsidRPr="00EE3A4A" w:rsidRDefault="00A423A7" w:rsidP="00A423A7">
      <w:pPr>
        <w:spacing w:line="64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EE3A4A">
        <w:rPr>
          <w:rFonts w:ascii="黑体" w:eastAsia="黑体" w:hAnsi="黑体" w:hint="eastAsia"/>
          <w:color w:val="000000"/>
          <w:sz w:val="32"/>
          <w:szCs w:val="32"/>
        </w:rPr>
        <w:t>六、有关事项约定</w:t>
      </w:r>
    </w:p>
    <w:p w:rsidR="00A423A7" w:rsidRPr="00407E09" w:rsidRDefault="00A423A7" w:rsidP="00A423A7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407E09">
        <w:rPr>
          <w:rFonts w:ascii="仿宋_GB2312" w:eastAsia="仿宋_GB2312" w:hint="eastAsia"/>
          <w:sz w:val="32"/>
          <w:szCs w:val="32"/>
        </w:rPr>
        <w:t xml:space="preserve">    □竞业限制约定：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D309EB">
        <w:rPr>
          <w:rFonts w:ascii="仿宋_GB2312" w:eastAsia="仿宋_GB2312" w:hint="eastAsia"/>
          <w:color w:val="FFFFFF"/>
          <w:sz w:val="32"/>
          <w:szCs w:val="32"/>
        </w:rPr>
        <w:t>。</w:t>
      </w:r>
    </w:p>
    <w:p w:rsidR="00A423A7" w:rsidRPr="00407E09" w:rsidRDefault="00A423A7" w:rsidP="00A423A7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D309EB">
        <w:rPr>
          <w:rFonts w:ascii="仿宋_GB2312" w:eastAsia="仿宋_GB2312" w:hint="eastAsia"/>
          <w:color w:val="FFFFFF"/>
          <w:sz w:val="32"/>
          <w:szCs w:val="32"/>
        </w:rPr>
        <w:t>。</w:t>
      </w:r>
    </w:p>
    <w:p w:rsidR="00A423A7" w:rsidRPr="00407E09" w:rsidRDefault="00A423A7" w:rsidP="00A423A7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7E09">
        <w:rPr>
          <w:rFonts w:ascii="仿宋_GB2312" w:eastAsia="仿宋_GB2312" w:hint="eastAsia"/>
          <w:sz w:val="32"/>
          <w:szCs w:val="32"/>
        </w:rPr>
        <w:t>□保密约定：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D309EB">
        <w:rPr>
          <w:rFonts w:ascii="仿宋_GB2312" w:eastAsia="仿宋_GB2312" w:hint="eastAsia"/>
          <w:color w:val="FFFFFF"/>
          <w:sz w:val="32"/>
          <w:szCs w:val="32"/>
        </w:rPr>
        <w:t>。</w:t>
      </w:r>
    </w:p>
    <w:p w:rsidR="00A423A7" w:rsidRPr="00407E09" w:rsidRDefault="00A423A7" w:rsidP="00A423A7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D309EB">
        <w:rPr>
          <w:rFonts w:ascii="仿宋_GB2312" w:eastAsia="仿宋_GB2312" w:hint="eastAsia"/>
          <w:color w:val="FFFFFF"/>
          <w:sz w:val="32"/>
          <w:szCs w:val="32"/>
        </w:rPr>
        <w:t>。</w:t>
      </w:r>
    </w:p>
    <w:p w:rsidR="00A423A7" w:rsidRPr="00407E09" w:rsidRDefault="00A423A7" w:rsidP="00A423A7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7E09">
        <w:rPr>
          <w:rFonts w:ascii="仿宋_GB2312" w:eastAsia="仿宋_GB2312" w:hint="eastAsia"/>
          <w:sz w:val="32"/>
          <w:szCs w:val="32"/>
        </w:rPr>
        <w:lastRenderedPageBreak/>
        <w:t>□科技成果归属、收益分配办法等约定：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D309EB">
        <w:rPr>
          <w:rFonts w:ascii="仿宋_GB2312" w:eastAsia="仿宋_GB2312" w:hint="eastAsia"/>
          <w:color w:val="FFFFFF"/>
          <w:sz w:val="32"/>
          <w:szCs w:val="32"/>
        </w:rPr>
        <w:t>。</w:t>
      </w:r>
    </w:p>
    <w:p w:rsidR="00A423A7" w:rsidRPr="00407E09" w:rsidRDefault="00A423A7" w:rsidP="00A423A7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D309EB">
        <w:rPr>
          <w:rFonts w:ascii="仿宋_GB2312" w:eastAsia="仿宋_GB2312" w:hint="eastAsia"/>
          <w:color w:val="FFFFFF"/>
          <w:sz w:val="32"/>
          <w:szCs w:val="32"/>
        </w:rPr>
        <w:t>。</w:t>
      </w:r>
    </w:p>
    <w:p w:rsidR="00A423A7" w:rsidRPr="00407E09" w:rsidRDefault="00A423A7" w:rsidP="00A423A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7E09">
        <w:rPr>
          <w:rFonts w:ascii="仿宋_GB2312" w:eastAsia="仿宋_GB2312" w:hint="eastAsia"/>
          <w:sz w:val="32"/>
          <w:szCs w:val="32"/>
        </w:rPr>
        <w:t>□其他约定：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D309EB">
        <w:rPr>
          <w:rFonts w:ascii="仿宋_GB2312" w:eastAsia="仿宋_GB2312" w:hint="eastAsia"/>
          <w:color w:val="FFFFFF"/>
          <w:sz w:val="32"/>
          <w:szCs w:val="32"/>
        </w:rPr>
        <w:t>。</w:t>
      </w:r>
    </w:p>
    <w:p w:rsidR="00A423A7" w:rsidRPr="00407E09" w:rsidRDefault="00A423A7" w:rsidP="00A423A7">
      <w:pPr>
        <w:rPr>
          <w:rFonts w:ascii="仿宋_GB2312" w:eastAsia="仿宋_GB2312" w:hint="eastAsia"/>
          <w:sz w:val="32"/>
          <w:szCs w:val="32"/>
        </w:rPr>
      </w:pP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330BBA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D309EB">
        <w:rPr>
          <w:rFonts w:ascii="仿宋_GB2312" w:eastAsia="仿宋_GB2312" w:hint="eastAsia"/>
          <w:color w:val="FFFFFF"/>
          <w:sz w:val="32"/>
          <w:szCs w:val="32"/>
        </w:rPr>
        <w:t>。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EE3A4A">
        <w:rPr>
          <w:rFonts w:ascii="黑体" w:eastAsia="黑体" w:hAnsi="黑体" w:hint="eastAsia"/>
          <w:color w:val="000000"/>
          <w:sz w:val="32"/>
          <w:szCs w:val="32"/>
        </w:rPr>
        <w:t>七、其他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18.本协议在履行期间，如与《事业单位人事管理条例》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《事业单位工作人员处分暂行规定》等法律法规有抵触的，按其执行。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19.本协议自甲、乙双方签字盖章之日起生效，在协议执行期间，双方不得随意变更或解除协议。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rightChars="-42" w:right="-88"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20.本协议正本一式四份，甲、乙双方各执一份，甲方原事业单位行政主管部门和同级事业单位人事综合管理部门各</w:t>
      </w: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 w:rsidRPr="00EE3A4A">
        <w:rPr>
          <w:rFonts w:ascii="仿宋_GB2312" w:eastAsia="仿宋_GB2312" w:hint="eastAsia"/>
          <w:color w:val="000000"/>
          <w:sz w:val="32"/>
          <w:szCs w:val="32"/>
        </w:rPr>
        <w:t>份。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50" w:firstLine="160"/>
        <w:rPr>
          <w:rFonts w:ascii="仿宋_GB2312" w:eastAsia="仿宋_GB2312" w:hint="eastAsia"/>
          <w:color w:val="000000"/>
          <w:sz w:val="32"/>
          <w:szCs w:val="32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甲方：（单位盖章）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50" w:firstLine="160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EE3A4A">
        <w:rPr>
          <w:rFonts w:ascii="仿宋_GB2312" w:eastAsia="仿宋_GB2312" w:hint="eastAsia"/>
          <w:color w:val="000000"/>
          <w:sz w:val="32"/>
          <w:szCs w:val="32"/>
        </w:rPr>
        <w:t>代表人（签字）：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50" w:firstLine="160"/>
        <w:rPr>
          <w:rFonts w:ascii="仿宋_GB2312" w:eastAsia="仿宋_GB2312" w:hint="eastAsia"/>
          <w:sz w:val="32"/>
          <w:szCs w:val="32"/>
          <w:u w:val="single"/>
        </w:rPr>
      </w:pPr>
      <w:r w:rsidRPr="00EE3A4A">
        <w:rPr>
          <w:rFonts w:ascii="仿宋_GB2312" w:eastAsia="仿宋_GB2312" w:hint="eastAsia"/>
          <w:sz w:val="32"/>
          <w:szCs w:val="32"/>
        </w:rPr>
        <w:t>乙方（签字）：</w:t>
      </w: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50" w:firstLine="160"/>
        <w:rPr>
          <w:rFonts w:ascii="仿宋_GB2312" w:eastAsia="仿宋_GB2312" w:hint="eastAsia"/>
          <w:sz w:val="32"/>
          <w:szCs w:val="32"/>
          <w:u w:val="single"/>
        </w:rPr>
      </w:pPr>
    </w:p>
    <w:p w:rsidR="00A423A7" w:rsidRPr="00EE3A4A" w:rsidRDefault="00A423A7" w:rsidP="00A423A7">
      <w:pPr>
        <w:pStyle w:val="a5"/>
        <w:spacing w:before="0" w:beforeAutospacing="0" w:after="0" w:afterAutospacing="0" w:line="600" w:lineRule="exact"/>
        <w:ind w:firstLineChars="50" w:firstLine="160"/>
        <w:rPr>
          <w:rFonts w:ascii="仿宋_GB2312" w:eastAsia="仿宋_GB2312" w:hint="eastAsia"/>
          <w:sz w:val="32"/>
          <w:szCs w:val="32"/>
          <w:u w:val="single"/>
        </w:rPr>
      </w:pPr>
    </w:p>
    <w:p w:rsidR="00A423A7" w:rsidRDefault="00A423A7" w:rsidP="00A423A7">
      <w:pPr>
        <w:pStyle w:val="a5"/>
        <w:spacing w:before="0" w:beforeAutospacing="0" w:after="0" w:afterAutospacing="0" w:line="600" w:lineRule="exact"/>
        <w:ind w:firstLineChars="1200" w:firstLine="3840"/>
        <w:rPr>
          <w:rFonts w:ascii="仿宋_GB2312" w:eastAsia="仿宋_GB2312" w:hint="eastAsia"/>
          <w:sz w:val="32"/>
          <w:szCs w:val="32"/>
        </w:rPr>
      </w:pPr>
      <w:r w:rsidRPr="00EE3A4A">
        <w:rPr>
          <w:rFonts w:ascii="仿宋_GB2312" w:eastAsia="仿宋_GB2312" w:hint="eastAsia"/>
          <w:sz w:val="32"/>
          <w:szCs w:val="32"/>
        </w:rPr>
        <w:t>签订日期：     年   月   日</w:t>
      </w:r>
    </w:p>
    <w:p w:rsidR="00A668BB" w:rsidRDefault="00A668BB"/>
    <w:sectPr w:rsidR="00A66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4D" w:rsidRDefault="00562E4D" w:rsidP="00A423A7">
      <w:r>
        <w:separator/>
      </w:r>
    </w:p>
  </w:endnote>
  <w:endnote w:type="continuationSeparator" w:id="0">
    <w:p w:rsidR="00562E4D" w:rsidRDefault="00562E4D" w:rsidP="00A4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4D" w:rsidRDefault="00562E4D" w:rsidP="00A423A7">
      <w:r>
        <w:separator/>
      </w:r>
    </w:p>
  </w:footnote>
  <w:footnote w:type="continuationSeparator" w:id="0">
    <w:p w:rsidR="00562E4D" w:rsidRDefault="00562E4D" w:rsidP="00A4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EE"/>
    <w:rsid w:val="00562E4D"/>
    <w:rsid w:val="00A423A7"/>
    <w:rsid w:val="00A668BB"/>
    <w:rsid w:val="00F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3A7"/>
    <w:rPr>
      <w:sz w:val="18"/>
      <w:szCs w:val="18"/>
    </w:rPr>
  </w:style>
  <w:style w:type="paragraph" w:styleId="a5">
    <w:name w:val="Normal (Web)"/>
    <w:basedOn w:val="a"/>
    <w:uiPriority w:val="99"/>
    <w:qFormat/>
    <w:rsid w:val="00A42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3A7"/>
    <w:rPr>
      <w:sz w:val="18"/>
      <w:szCs w:val="18"/>
    </w:rPr>
  </w:style>
  <w:style w:type="paragraph" w:styleId="a5">
    <w:name w:val="Normal (Web)"/>
    <w:basedOn w:val="a"/>
    <w:uiPriority w:val="99"/>
    <w:qFormat/>
    <w:rsid w:val="00A42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2017-07-04T07:19:00Z</dcterms:created>
  <dcterms:modified xsi:type="dcterms:W3CDTF">2017-07-04T07:20:00Z</dcterms:modified>
</cp:coreProperties>
</file>