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CA" w:rsidRDefault="005F479F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EE6CCA" w:rsidRDefault="005F479F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7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3"/>
        <w:gridCol w:w="338"/>
        <w:gridCol w:w="1278"/>
        <w:gridCol w:w="703"/>
        <w:gridCol w:w="611"/>
        <w:gridCol w:w="1371"/>
        <w:gridCol w:w="425"/>
        <w:gridCol w:w="1354"/>
        <w:gridCol w:w="202"/>
        <w:gridCol w:w="1921"/>
      </w:tblGrid>
      <w:tr w:rsidR="00EE6CCA" w:rsidTr="00D22046">
        <w:trPr>
          <w:cantSplit/>
          <w:trHeight w:hRule="exact" w:val="503"/>
        </w:trPr>
        <w:tc>
          <w:tcPr>
            <w:tcW w:w="15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4"/>
              </w:rPr>
              <w:t>宋荣</w:t>
            </w:r>
            <w:proofErr w:type="gramEnd"/>
          </w:p>
        </w:tc>
        <w:tc>
          <w:tcPr>
            <w:tcW w:w="131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1980.8</w:t>
            </w:r>
          </w:p>
        </w:tc>
        <w:tc>
          <w:tcPr>
            <w:tcW w:w="135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机械工程系</w:t>
            </w:r>
          </w:p>
        </w:tc>
      </w:tr>
      <w:tr w:rsidR="00EE6CCA" w:rsidTr="00D22046">
        <w:trPr>
          <w:cantSplit/>
          <w:trHeight w:hRule="exact" w:val="507"/>
        </w:trPr>
        <w:tc>
          <w:tcPr>
            <w:tcW w:w="15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硕士研究生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6CCA" w:rsidRDefault="005F479F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工学硕士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机械制造及自动化</w:t>
            </w:r>
          </w:p>
        </w:tc>
      </w:tr>
      <w:tr w:rsidR="00EE6CCA" w:rsidTr="000712F5">
        <w:trPr>
          <w:cantSplit/>
          <w:trHeight w:hRule="exact" w:val="663"/>
        </w:trPr>
        <w:tc>
          <w:tcPr>
            <w:tcW w:w="1841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CCA" w:rsidRDefault="005F479F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8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专技七级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F1FA4">
              <w:rPr>
                <w:rFonts w:ascii="仿宋" w:eastAsia="仿宋" w:hAnsi="仿宋" w:cs="Times New Roman" w:hint="eastAsia"/>
                <w:sz w:val="15"/>
                <w:szCs w:val="15"/>
              </w:rPr>
              <w:t>2015.1-2019.6</w:t>
            </w:r>
            <w:r w:rsidR="00FF1FA4">
              <w:rPr>
                <w:rFonts w:ascii="仿宋" w:eastAsia="仿宋" w:hAnsi="仿宋" w:cs="Times New Roman" w:hint="eastAsia"/>
                <w:sz w:val="15"/>
                <w:szCs w:val="15"/>
              </w:rPr>
              <w:t>（2014.12））</w:t>
            </w:r>
            <w:r w:rsidR="00FF1FA4">
              <w:rPr>
                <w:rFonts w:ascii="仿宋" w:eastAsia="仿宋" w:hAnsi="仿宋" w:cs="Times New Roman" w:hint="eastAsia"/>
                <w:sz w:val="24"/>
              </w:rPr>
              <w:t>（2014.12）</w:t>
            </w:r>
          </w:p>
        </w:tc>
      </w:tr>
      <w:tr w:rsidR="00EE6CCA" w:rsidTr="000712F5">
        <w:trPr>
          <w:cantSplit/>
          <w:trHeight w:hRule="exact" w:val="706"/>
        </w:trPr>
        <w:tc>
          <w:tcPr>
            <w:tcW w:w="18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CCA" w:rsidRDefault="005F479F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CCA" w:rsidRDefault="005F479F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专技六级</w:t>
            </w:r>
          </w:p>
        </w:tc>
      </w:tr>
      <w:tr w:rsidR="00EE6CCA" w:rsidTr="008742B1">
        <w:trPr>
          <w:cantSplit/>
          <w:trHeight w:hRule="exact" w:val="503"/>
        </w:trPr>
        <w:tc>
          <w:tcPr>
            <w:tcW w:w="184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1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CCA" w:rsidRDefault="005F479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EE6CCA" w:rsidTr="008742B1">
        <w:trPr>
          <w:cantSplit/>
          <w:trHeight w:hRule="exact" w:val="503"/>
        </w:trPr>
        <w:tc>
          <w:tcPr>
            <w:tcW w:w="1841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CCA" w:rsidRDefault="00EE6CC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称职</w:t>
            </w: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称职</w:t>
            </w:r>
          </w:p>
        </w:tc>
        <w:tc>
          <w:tcPr>
            <w:tcW w:w="19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优职</w:t>
            </w:r>
          </w:p>
        </w:tc>
        <w:tc>
          <w:tcPr>
            <w:tcW w:w="1921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称职</w:t>
            </w:r>
          </w:p>
        </w:tc>
      </w:tr>
      <w:tr w:rsidR="00EE6CCA" w:rsidTr="008742B1">
        <w:trPr>
          <w:cantSplit/>
          <w:trHeight w:hRule="exact" w:val="503"/>
        </w:trPr>
        <w:tc>
          <w:tcPr>
            <w:tcW w:w="1841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1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CCA" w:rsidRDefault="005F479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EE6CCA" w:rsidTr="008742B1">
        <w:trPr>
          <w:cantSplit/>
          <w:trHeight w:hRule="exact" w:val="432"/>
        </w:trPr>
        <w:tc>
          <w:tcPr>
            <w:tcW w:w="1841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CCA" w:rsidRDefault="00EE6CC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21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CCA" w:rsidRDefault="005F479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EE6CCA" w:rsidTr="008742B1">
        <w:trPr>
          <w:cantSplit/>
          <w:trHeight w:hRule="exact" w:val="151"/>
        </w:trPr>
        <w:tc>
          <w:tcPr>
            <w:tcW w:w="184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E6CCA" w:rsidRPr="005F479F" w:rsidRDefault="005F479F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5F479F">
              <w:rPr>
                <w:rFonts w:ascii="仿宋" w:eastAsia="仿宋" w:hAnsi="仿宋" w:cs="Times New Roman"/>
                <w:sz w:val="18"/>
                <w:szCs w:val="18"/>
              </w:rPr>
              <w:t>岗位任职条件</w:t>
            </w:r>
          </w:p>
          <w:p w:rsidR="00EE6CCA" w:rsidRDefault="005F479F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5F479F">
              <w:rPr>
                <w:rFonts w:ascii="仿宋" w:eastAsia="仿宋" w:hAnsi="仿宋" w:cs="Times New Roman"/>
                <w:sz w:val="18"/>
                <w:szCs w:val="18"/>
              </w:rPr>
              <w:t>（请对照专业技术岗位任职条件，写明</w:t>
            </w:r>
            <w:r w:rsidRPr="005F479F">
              <w:rPr>
                <w:rFonts w:ascii="仿宋" w:eastAsia="仿宋" w:hAnsi="仿宋" w:cs="Times New Roman" w:hint="eastAsia"/>
                <w:sz w:val="18"/>
                <w:szCs w:val="18"/>
              </w:rPr>
              <w:t>已具备的基本条件，以及</w:t>
            </w:r>
            <w:r w:rsidRPr="005F479F">
              <w:rPr>
                <w:rFonts w:ascii="仿宋" w:eastAsia="仿宋" w:hAnsi="仿宋" w:cs="Times New Roman"/>
                <w:sz w:val="18"/>
                <w:szCs w:val="18"/>
              </w:rPr>
              <w:t>符合</w:t>
            </w:r>
            <w:r w:rsidRPr="005F479F">
              <w:rPr>
                <w:rFonts w:ascii="仿宋" w:eastAsia="仿宋" w:hAnsi="仿宋" w:cs="Times New Roman" w:hint="eastAsia"/>
                <w:sz w:val="18"/>
                <w:szCs w:val="18"/>
              </w:rPr>
              <w:t>哪</w:t>
            </w:r>
            <w:r w:rsidRPr="005F479F">
              <w:rPr>
                <w:rFonts w:ascii="仿宋" w:eastAsia="仿宋" w:hAnsi="仿宋" w:cs="Times New Roman"/>
                <w:sz w:val="18"/>
                <w:szCs w:val="18"/>
              </w:rPr>
              <w:t>几条</w:t>
            </w:r>
            <w:r w:rsidRPr="005F479F">
              <w:rPr>
                <w:rFonts w:ascii="仿宋" w:eastAsia="仿宋" w:hAnsi="仿宋" w:cs="Times New Roman" w:hint="eastAsia"/>
                <w:sz w:val="18"/>
                <w:szCs w:val="18"/>
              </w:rPr>
              <w:t>成果</w:t>
            </w:r>
            <w:r w:rsidRPr="005F479F">
              <w:rPr>
                <w:rFonts w:ascii="仿宋" w:eastAsia="仿宋" w:hAnsi="仿宋" w:cs="Times New Roman"/>
                <w:sz w:val="18"/>
                <w:szCs w:val="18"/>
              </w:rPr>
              <w:t>。符合同一条的</w:t>
            </w:r>
            <w:r w:rsidRPr="005F479F">
              <w:rPr>
                <w:rFonts w:ascii="仿宋" w:eastAsia="仿宋" w:hAnsi="仿宋" w:cs="Times New Roman" w:hint="eastAsia"/>
                <w:sz w:val="18"/>
                <w:szCs w:val="18"/>
              </w:rPr>
              <w:t>成果</w:t>
            </w:r>
            <w:r w:rsidRPr="005F479F">
              <w:rPr>
                <w:rFonts w:ascii="仿宋" w:eastAsia="仿宋" w:hAnsi="仿宋" w:cs="Times New Roman"/>
                <w:sz w:val="18"/>
                <w:szCs w:val="18"/>
              </w:rPr>
              <w:t>有多项</w:t>
            </w:r>
            <w:r>
              <w:rPr>
                <w:rFonts w:ascii="仿宋" w:eastAsia="仿宋" w:hAnsi="仿宋" w:cs="Times New Roman"/>
                <w:sz w:val="22"/>
              </w:rPr>
              <w:t>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E6CCA" w:rsidRDefault="00EE6CCA">
            <w:pPr>
              <w:rPr>
                <w:rFonts w:ascii="仿宋" w:eastAsia="仿宋" w:hAnsi="仿宋" w:cs="Times New Roman"/>
                <w:sz w:val="24"/>
              </w:rPr>
            </w:pPr>
          </w:p>
        </w:tc>
      </w:tr>
      <w:tr w:rsidR="00EE6CCA" w:rsidTr="008742B1">
        <w:trPr>
          <w:cantSplit/>
          <w:trHeight w:hRule="exact" w:val="2269"/>
        </w:trPr>
        <w:tc>
          <w:tcPr>
            <w:tcW w:w="1841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E6CCA" w:rsidRDefault="00EE6CC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03A2" w:rsidRDefault="005F479F" w:rsidP="008742B1">
            <w:pPr>
              <w:tabs>
                <w:tab w:val="left" w:pos="312"/>
              </w:tabs>
              <w:jc w:val="left"/>
              <w:rPr>
                <w:rFonts w:ascii="仿宋_GB2312" w:eastAsia="仿宋_GB2312" w:hAnsi="仿宋" w:hint="eastAsia"/>
                <w:sz w:val="24"/>
              </w:rPr>
            </w:pPr>
            <w:r w:rsidRPr="00C05809">
              <w:rPr>
                <w:rFonts w:ascii="仿宋_GB2312" w:eastAsia="仿宋_GB2312" w:hAnsi="仿宋" w:hint="eastAsia"/>
                <w:sz w:val="24"/>
              </w:rPr>
              <w:t>第5 条：</w:t>
            </w:r>
          </w:p>
          <w:p w:rsidR="00EE6CCA" w:rsidRPr="00C05809" w:rsidRDefault="005F479F" w:rsidP="008742B1">
            <w:pPr>
              <w:tabs>
                <w:tab w:val="left" w:pos="312"/>
              </w:tabs>
              <w:jc w:val="left"/>
              <w:rPr>
                <w:rFonts w:ascii="仿宋_GB2312" w:eastAsia="仿宋_GB2312" w:hAnsi="仿宋"/>
                <w:sz w:val="24"/>
              </w:rPr>
            </w:pPr>
            <w:r w:rsidRPr="00C05809">
              <w:rPr>
                <w:rFonts w:ascii="仿宋_GB2312" w:eastAsia="仿宋_GB2312" w:hAnsi="仿宋" w:hint="eastAsia"/>
                <w:sz w:val="24"/>
              </w:rPr>
              <w:t>1.完成浙江省教育厅访问工程师项目“面向制动总阀疲劳试验检测监控的智能网络构架及其应用系统研究（FG2014046）”的结题(2015.01-2016.06）；</w:t>
            </w:r>
          </w:p>
          <w:p w:rsidR="00EE6CCA" w:rsidRPr="00C05809" w:rsidRDefault="008103A2" w:rsidP="008742B1">
            <w:pPr>
              <w:tabs>
                <w:tab w:val="left" w:pos="312"/>
              </w:tabs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2.</w:t>
            </w:r>
            <w:r w:rsidR="005F479F" w:rsidRPr="00C05809">
              <w:rPr>
                <w:rFonts w:ascii="仿宋_GB2312" w:eastAsia="仿宋_GB2312" w:hAnsi="仿宋" w:hint="eastAsia"/>
                <w:sz w:val="24"/>
              </w:rPr>
              <w:t>完成温州市科技创新团队项目子项目“轻工机械常用零部三维模型的标准化模块库开发（C20150009-4）”的立项和结题(2015.12-2018.12）</w:t>
            </w:r>
          </w:p>
        </w:tc>
      </w:tr>
      <w:tr w:rsidR="008742B1" w:rsidTr="008742B1">
        <w:trPr>
          <w:cantSplit/>
          <w:trHeight w:hRule="exact" w:val="2841"/>
        </w:trPr>
        <w:tc>
          <w:tcPr>
            <w:tcW w:w="1841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742B1" w:rsidRDefault="008742B1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42B1" w:rsidRPr="00C05809" w:rsidRDefault="008742B1" w:rsidP="008742B1">
            <w:pPr>
              <w:tabs>
                <w:tab w:val="left" w:pos="312"/>
              </w:tabs>
              <w:jc w:val="left"/>
              <w:rPr>
                <w:rFonts w:ascii="仿宋_GB2312" w:eastAsia="仿宋_GB2312" w:hAnsi="仿宋"/>
                <w:sz w:val="24"/>
              </w:rPr>
            </w:pPr>
            <w:r w:rsidRPr="00C05809">
              <w:rPr>
                <w:rFonts w:ascii="仿宋_GB2312" w:eastAsia="仿宋_GB2312" w:hAnsi="仿宋"/>
                <w:sz w:val="24"/>
              </w:rPr>
              <w:t>第</w:t>
            </w:r>
            <w:r w:rsidRPr="00C05809">
              <w:rPr>
                <w:rFonts w:ascii="仿宋_GB2312" w:eastAsia="仿宋_GB2312" w:hAnsi="仿宋" w:hint="eastAsia"/>
                <w:sz w:val="24"/>
              </w:rPr>
              <w:t>7</w:t>
            </w:r>
            <w:r w:rsidRPr="00C05809">
              <w:rPr>
                <w:rFonts w:ascii="仿宋_GB2312" w:eastAsia="仿宋_GB2312" w:hAnsi="仿宋"/>
                <w:sz w:val="24"/>
              </w:rPr>
              <w:t>条</w:t>
            </w:r>
            <w:r>
              <w:rPr>
                <w:rFonts w:ascii="仿宋_GB2312" w:eastAsia="仿宋_GB2312" w:hAnsi="仿宋" w:hint="eastAsia"/>
                <w:sz w:val="24"/>
              </w:rPr>
              <w:t>：在二A级及以上期刊上公开发表2篇及以上学术论文</w:t>
            </w:r>
          </w:p>
          <w:p w:rsidR="008742B1" w:rsidRPr="00C05809" w:rsidRDefault="008742B1" w:rsidP="008742B1">
            <w:pPr>
              <w:tabs>
                <w:tab w:val="left" w:pos="312"/>
              </w:tabs>
              <w:jc w:val="left"/>
              <w:rPr>
                <w:rFonts w:ascii="仿宋_GB2312" w:eastAsia="仿宋_GB2312" w:hAnsi="仿宋" w:hint="eastAsia"/>
                <w:sz w:val="24"/>
              </w:rPr>
            </w:pPr>
            <w:r w:rsidRPr="00C05809">
              <w:rPr>
                <w:rFonts w:ascii="仿宋_GB2312" w:eastAsia="仿宋_GB2312" w:hAnsi="仿宋" w:hint="eastAsia"/>
                <w:sz w:val="24"/>
              </w:rPr>
              <w:t>1.Self-Tuning Proportional-Integral-Derivative-Based Temperature Control Method for Draw-Texturing-Yarn Machine</w:t>
            </w:r>
            <w:r w:rsidRPr="00C05809">
              <w:rPr>
                <w:rFonts w:ascii="仿宋_GB2312" w:eastAsia="仿宋_GB2312" w:hAnsi="仿宋" w:hint="eastAsia"/>
                <w:sz w:val="24"/>
              </w:rPr>
              <w:tab/>
              <w:t>Mathematical Problems in Engineering（期刊论文）</w:t>
            </w:r>
            <w:r w:rsidRPr="00C05809">
              <w:rPr>
                <w:rFonts w:ascii="仿宋_GB2312" w:eastAsia="仿宋_GB2312" w:hAnsi="仿宋" w:hint="eastAsia"/>
                <w:sz w:val="24"/>
              </w:rPr>
              <w:tab/>
              <w:t>ISSN 1024-123X</w:t>
            </w:r>
            <w:r w:rsidRPr="00C05809">
              <w:rPr>
                <w:rFonts w:ascii="仿宋_GB2312" w:eastAsia="仿宋_GB2312" w:hAnsi="仿宋" w:hint="eastAsia"/>
                <w:sz w:val="24"/>
              </w:rPr>
              <w:tab/>
              <w:t>JCR III区</w:t>
            </w:r>
            <w:r w:rsidRPr="00C05809">
              <w:rPr>
                <w:rFonts w:ascii="仿宋_GB2312" w:eastAsia="仿宋_GB2312" w:hAnsi="仿宋" w:hint="eastAsia"/>
                <w:sz w:val="24"/>
              </w:rPr>
              <w:tab/>
              <w:t>2017.12</w:t>
            </w:r>
          </w:p>
          <w:p w:rsidR="008742B1" w:rsidRPr="00C05809" w:rsidRDefault="008742B1" w:rsidP="008742B1">
            <w:pPr>
              <w:tabs>
                <w:tab w:val="left" w:pos="312"/>
              </w:tabs>
              <w:jc w:val="left"/>
              <w:rPr>
                <w:rFonts w:ascii="仿宋_GB2312" w:eastAsia="仿宋_GB2312" w:hAnsi="仿宋" w:hint="eastAsia"/>
                <w:sz w:val="24"/>
              </w:rPr>
            </w:pPr>
            <w:r w:rsidRPr="00C05809">
              <w:rPr>
                <w:rFonts w:ascii="仿宋_GB2312" w:eastAsia="仿宋_GB2312" w:hAnsi="仿宋" w:hint="eastAsia"/>
                <w:sz w:val="24"/>
              </w:rPr>
              <w:t>2.Teaching Reform of “VALVE Design”Course Design based on BOPPPS Teaching Model</w:t>
            </w:r>
            <w:r w:rsidRPr="00C05809">
              <w:rPr>
                <w:rFonts w:ascii="仿宋_GB2312" w:eastAsia="仿宋_GB2312" w:hAnsi="仿宋" w:hint="eastAsia"/>
                <w:sz w:val="24"/>
              </w:rPr>
              <w:tab/>
              <w:t>ESHD（国际会议论文）</w:t>
            </w:r>
            <w:r w:rsidRPr="00C05809">
              <w:rPr>
                <w:rFonts w:ascii="仿宋_GB2312" w:eastAsia="仿宋_GB2312" w:hAnsi="仿宋" w:hint="eastAsia"/>
                <w:sz w:val="24"/>
              </w:rPr>
              <w:tab/>
              <w:t>ISBN 978-1-60595-207-9</w:t>
            </w:r>
            <w:r w:rsidRPr="00C05809">
              <w:rPr>
                <w:rFonts w:ascii="仿宋_GB2312" w:eastAsia="仿宋_GB2312" w:hAnsi="仿宋" w:hint="eastAsia"/>
                <w:sz w:val="24"/>
              </w:rPr>
              <w:tab/>
              <w:t>ISTP检索</w:t>
            </w:r>
            <w:r w:rsidRPr="00C05809">
              <w:rPr>
                <w:rFonts w:ascii="仿宋_GB2312" w:eastAsia="仿宋_GB2312" w:hAnsi="仿宋" w:hint="eastAsia"/>
                <w:sz w:val="24"/>
              </w:rPr>
              <w:tab/>
              <w:t>2015.11(收录时间)</w:t>
            </w:r>
          </w:p>
        </w:tc>
      </w:tr>
      <w:tr w:rsidR="00EE6CCA" w:rsidTr="008742B1">
        <w:trPr>
          <w:cantSplit/>
          <w:trHeight w:hRule="exact" w:val="2139"/>
        </w:trPr>
        <w:tc>
          <w:tcPr>
            <w:tcW w:w="1841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E6CCA" w:rsidRDefault="00EE6CC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E3E66" w:rsidRDefault="005F479F" w:rsidP="00C05809">
            <w:pPr>
              <w:jc w:val="left"/>
              <w:rPr>
                <w:rFonts w:ascii="仿宋_GB2312" w:eastAsia="仿宋_GB2312" w:hAnsi="仿宋" w:hint="eastAsia"/>
                <w:sz w:val="24"/>
              </w:rPr>
            </w:pPr>
            <w:r w:rsidRPr="00C05809">
              <w:rPr>
                <w:rFonts w:ascii="仿宋_GB2312" w:eastAsia="仿宋_GB2312" w:hAnsi="仿宋"/>
                <w:sz w:val="24"/>
              </w:rPr>
              <w:t>第</w:t>
            </w:r>
            <w:r w:rsidR="00FF1FA4" w:rsidRPr="00C05809">
              <w:rPr>
                <w:rFonts w:ascii="仿宋_GB2312" w:eastAsia="仿宋_GB2312" w:hAnsi="仿宋" w:hint="eastAsia"/>
                <w:sz w:val="24"/>
              </w:rPr>
              <w:t>8</w:t>
            </w:r>
            <w:r w:rsidRPr="00C05809">
              <w:rPr>
                <w:rFonts w:ascii="仿宋_GB2312" w:eastAsia="仿宋_GB2312" w:hAnsi="仿宋"/>
                <w:sz w:val="24"/>
              </w:rPr>
              <w:t>条：</w:t>
            </w:r>
            <w:r w:rsidR="00A366AF" w:rsidRPr="00A366AF">
              <w:rPr>
                <w:rFonts w:ascii="仿宋_GB2312" w:eastAsia="仿宋_GB2312" w:hAnsi="仿宋" w:hint="eastAsia"/>
                <w:sz w:val="24"/>
              </w:rPr>
              <w:t>获得实用新型专利、外观设计专利或软件著作权的负责人;</w:t>
            </w:r>
          </w:p>
          <w:p w:rsidR="009E3E66" w:rsidRDefault="005F479F" w:rsidP="009E3E66">
            <w:pPr>
              <w:jc w:val="left"/>
              <w:rPr>
                <w:rFonts w:ascii="仿宋_GB2312" w:eastAsia="仿宋_GB2312" w:hAnsi="仿宋" w:hint="eastAsia"/>
                <w:sz w:val="24"/>
              </w:rPr>
            </w:pPr>
            <w:r w:rsidRPr="00C05809">
              <w:rPr>
                <w:rFonts w:ascii="仿宋_GB2312" w:eastAsia="仿宋_GB2312" w:hAnsi="仿宋" w:hint="eastAsia"/>
                <w:sz w:val="24"/>
              </w:rPr>
              <w:t>1.发明专利，熔模铸造自动制设备（ZL 2017 1 0218809.5） 1/3</w:t>
            </w:r>
          </w:p>
          <w:p w:rsidR="00EE6CCA" w:rsidRPr="00C05809" w:rsidRDefault="009E3E66" w:rsidP="009E3E66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2.</w:t>
            </w:r>
            <w:r w:rsidR="005F479F" w:rsidRPr="00C05809">
              <w:rPr>
                <w:rFonts w:ascii="仿宋_GB2312" w:eastAsia="仿宋_GB2312" w:hAnsi="仿宋" w:hint="eastAsia"/>
                <w:sz w:val="24"/>
              </w:rPr>
              <w:t>发明专利，一种位置锁定的机械阀门装置（ZL 2017 1 1140289.7）1/1</w:t>
            </w:r>
          </w:p>
          <w:p w:rsidR="00EE6CCA" w:rsidRPr="00C05809" w:rsidRDefault="009E3E66" w:rsidP="009E3E66">
            <w:pPr>
              <w:tabs>
                <w:tab w:val="left" w:pos="312"/>
              </w:tabs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3.</w:t>
            </w:r>
            <w:r w:rsidR="005F479F" w:rsidRPr="00C05809">
              <w:rPr>
                <w:rFonts w:ascii="仿宋_GB2312" w:eastAsia="仿宋_GB2312" w:hAnsi="仿宋" w:hint="eastAsia"/>
                <w:sz w:val="24"/>
              </w:rPr>
              <w:t>发明专利，一种可控制水流量的机械阀门（ZL 2017 1 1008325.4）1/1</w:t>
            </w:r>
          </w:p>
          <w:p w:rsidR="00EE6CCA" w:rsidRPr="00C05809" w:rsidRDefault="009E3E66" w:rsidP="009E3E66">
            <w:pPr>
              <w:tabs>
                <w:tab w:val="left" w:pos="312"/>
              </w:tabs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4.</w:t>
            </w:r>
            <w:r w:rsidR="005F479F" w:rsidRPr="00C05809">
              <w:rPr>
                <w:rFonts w:ascii="仿宋_GB2312" w:eastAsia="仿宋_GB2312" w:hAnsi="仿宋" w:hint="eastAsia"/>
                <w:sz w:val="24"/>
              </w:rPr>
              <w:t>实用新型专利，一种限流阀（ZL 2015 2 0243999.2）1/1</w:t>
            </w:r>
          </w:p>
          <w:p w:rsidR="00EE6CCA" w:rsidRPr="00C05809" w:rsidRDefault="009E3E66" w:rsidP="009E3E66">
            <w:pPr>
              <w:tabs>
                <w:tab w:val="left" w:pos="312"/>
              </w:tabs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5.</w:t>
            </w:r>
            <w:r w:rsidR="005F479F" w:rsidRPr="00C05809">
              <w:rPr>
                <w:rFonts w:ascii="仿宋_GB2312" w:eastAsia="仿宋_GB2312" w:hAnsi="仿宋" w:hint="eastAsia"/>
                <w:sz w:val="24"/>
              </w:rPr>
              <w:t>实用新型专利，一种闸阀（ZL 2015 2 0210914.0）1/1</w:t>
            </w:r>
          </w:p>
        </w:tc>
      </w:tr>
    </w:tbl>
    <w:p w:rsidR="00EE6CCA" w:rsidRDefault="00EE6CCA" w:rsidP="00FF1FA4">
      <w:pPr>
        <w:tabs>
          <w:tab w:val="left" w:pos="10605"/>
        </w:tabs>
        <w:rPr>
          <w:rFonts w:ascii="仿宋" w:eastAsia="仿宋" w:hAnsi="仿宋" w:cs="Times New Roman"/>
          <w:sz w:val="24"/>
          <w:szCs w:val="28"/>
        </w:rPr>
      </w:pPr>
      <w:bookmarkStart w:id="0" w:name="_GoBack"/>
      <w:bookmarkEnd w:id="0"/>
    </w:p>
    <w:sectPr w:rsidR="00EE6CCA" w:rsidSect="00C05809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31F" w:rsidRDefault="0083231F" w:rsidP="00D22046">
      <w:r>
        <w:separator/>
      </w:r>
    </w:p>
  </w:endnote>
  <w:endnote w:type="continuationSeparator" w:id="0">
    <w:p w:rsidR="0083231F" w:rsidRDefault="0083231F" w:rsidP="00D2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31F" w:rsidRDefault="0083231F" w:rsidP="00D22046">
      <w:r>
        <w:separator/>
      </w:r>
    </w:p>
  </w:footnote>
  <w:footnote w:type="continuationSeparator" w:id="0">
    <w:p w:rsidR="0083231F" w:rsidRDefault="0083231F" w:rsidP="00D22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6C5900"/>
    <w:multiLevelType w:val="singleLevel"/>
    <w:tmpl w:val="FB6C5900"/>
    <w:lvl w:ilvl="0">
      <w:start w:val="1"/>
      <w:numFmt w:val="decimal"/>
      <w:suff w:val="space"/>
      <w:lvlText w:val="%1."/>
      <w:lvlJc w:val="left"/>
    </w:lvl>
  </w:abstractNum>
  <w:abstractNum w:abstractNumId="1">
    <w:nsid w:val="06D6C1F6"/>
    <w:multiLevelType w:val="singleLevel"/>
    <w:tmpl w:val="06D6C1F6"/>
    <w:lvl w:ilvl="0">
      <w:start w:val="2"/>
      <w:numFmt w:val="decimal"/>
      <w:lvlText w:val="%1."/>
      <w:lvlJc w:val="left"/>
      <w:pPr>
        <w:tabs>
          <w:tab w:val="left" w:pos="312"/>
        </w:tabs>
        <w:ind w:left="960" w:firstLine="0"/>
      </w:pPr>
    </w:lvl>
  </w:abstractNum>
  <w:abstractNum w:abstractNumId="2">
    <w:nsid w:val="31380A6B"/>
    <w:multiLevelType w:val="singleLevel"/>
    <w:tmpl w:val="31380A6B"/>
    <w:lvl w:ilvl="0">
      <w:start w:val="2"/>
      <w:numFmt w:val="decimal"/>
      <w:lvlText w:val="%1."/>
      <w:lvlJc w:val="left"/>
      <w:pPr>
        <w:tabs>
          <w:tab w:val="left" w:pos="312"/>
        </w:tabs>
        <w:ind w:left="108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12F5"/>
    <w:rsid w:val="000743F7"/>
    <w:rsid w:val="00075286"/>
    <w:rsid w:val="00077A21"/>
    <w:rsid w:val="000815E6"/>
    <w:rsid w:val="000904D8"/>
    <w:rsid w:val="00091EBA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93C55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32CB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5F479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6F2662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1406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103A2"/>
    <w:rsid w:val="00820DF4"/>
    <w:rsid w:val="00821C9A"/>
    <w:rsid w:val="00826560"/>
    <w:rsid w:val="00830AFE"/>
    <w:rsid w:val="0083200A"/>
    <w:rsid w:val="0083231F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742B1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74A0E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3E66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366AF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074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5809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B71D3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CF4B81"/>
    <w:rsid w:val="00D06FA8"/>
    <w:rsid w:val="00D168B9"/>
    <w:rsid w:val="00D20308"/>
    <w:rsid w:val="00D22046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4052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6CCA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8AD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1FA4"/>
    <w:rsid w:val="00FF725C"/>
    <w:rsid w:val="031E6A70"/>
    <w:rsid w:val="035770EE"/>
    <w:rsid w:val="0363473A"/>
    <w:rsid w:val="05A754CA"/>
    <w:rsid w:val="10D634D5"/>
    <w:rsid w:val="11D7386E"/>
    <w:rsid w:val="16181986"/>
    <w:rsid w:val="184F70BC"/>
    <w:rsid w:val="18804509"/>
    <w:rsid w:val="20B65525"/>
    <w:rsid w:val="217C00F5"/>
    <w:rsid w:val="24D85251"/>
    <w:rsid w:val="252657CA"/>
    <w:rsid w:val="29260D45"/>
    <w:rsid w:val="2F620011"/>
    <w:rsid w:val="32066CFC"/>
    <w:rsid w:val="32E40F5C"/>
    <w:rsid w:val="35DE3391"/>
    <w:rsid w:val="36E759FD"/>
    <w:rsid w:val="3733171D"/>
    <w:rsid w:val="399A359D"/>
    <w:rsid w:val="39C30E7F"/>
    <w:rsid w:val="3E8337FC"/>
    <w:rsid w:val="40FA2D51"/>
    <w:rsid w:val="48241586"/>
    <w:rsid w:val="48E84CBA"/>
    <w:rsid w:val="4B002C2A"/>
    <w:rsid w:val="4EA043D6"/>
    <w:rsid w:val="4FA5392F"/>
    <w:rsid w:val="54394C3B"/>
    <w:rsid w:val="547C3E2A"/>
    <w:rsid w:val="5598276D"/>
    <w:rsid w:val="56327C14"/>
    <w:rsid w:val="579375DB"/>
    <w:rsid w:val="5814039B"/>
    <w:rsid w:val="58B5584A"/>
    <w:rsid w:val="59141537"/>
    <w:rsid w:val="5DB46B80"/>
    <w:rsid w:val="5DCB4E2F"/>
    <w:rsid w:val="5EC33CE5"/>
    <w:rsid w:val="5FCD06F9"/>
    <w:rsid w:val="603664CA"/>
    <w:rsid w:val="60546DFD"/>
    <w:rsid w:val="60AB26BD"/>
    <w:rsid w:val="61A83804"/>
    <w:rsid w:val="650121AB"/>
    <w:rsid w:val="66B116DE"/>
    <w:rsid w:val="6895690B"/>
    <w:rsid w:val="693E2848"/>
    <w:rsid w:val="6BBE0569"/>
    <w:rsid w:val="6CE80592"/>
    <w:rsid w:val="6DA677FD"/>
    <w:rsid w:val="71D02022"/>
    <w:rsid w:val="71D07221"/>
    <w:rsid w:val="72EA3467"/>
    <w:rsid w:val="73C20BBD"/>
    <w:rsid w:val="79A01B55"/>
    <w:rsid w:val="79E92353"/>
    <w:rsid w:val="7C37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4F7013-6A6F-4179-A365-E3C723EE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170</Words>
  <Characters>969</Characters>
  <Application>Microsoft Office Word</Application>
  <DocSecurity>0</DocSecurity>
  <Lines>8</Lines>
  <Paragraphs>2</Paragraphs>
  <ScaleCrop>false</ScaleCrop>
  <Company>china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254</cp:revision>
  <cp:lastPrinted>2019-05-31T04:09:00Z</cp:lastPrinted>
  <dcterms:created xsi:type="dcterms:W3CDTF">2019-05-26T23:55:00Z</dcterms:created>
  <dcterms:modified xsi:type="dcterms:W3CDTF">2019-07-05T01:59:00Z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