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43" w:rsidRDefault="001C785A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970C43" w:rsidRDefault="001C785A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970C43" w:rsidTr="001C785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郎文昌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1982.04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机械工程系</w:t>
            </w:r>
          </w:p>
        </w:tc>
      </w:tr>
      <w:tr w:rsidR="00970C43" w:rsidTr="001C785A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博士研究生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工学博士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材料加工工程</w:t>
            </w:r>
          </w:p>
        </w:tc>
      </w:tr>
      <w:tr w:rsidR="00970C43" w:rsidTr="003D38A5">
        <w:trPr>
          <w:cantSplit/>
          <w:trHeight w:hRule="exact" w:val="820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0C43" w:rsidRDefault="001C785A" w:rsidP="003D38A5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1C785A">
              <w:rPr>
                <w:rFonts w:ascii="仿宋" w:eastAsia="仿宋" w:hAnsi="仿宋" w:cs="Times New Roman" w:hint="eastAsia"/>
                <w:sz w:val="18"/>
                <w:szCs w:val="18"/>
              </w:rPr>
              <w:t>2016.03</w:t>
            </w:r>
            <w:r>
              <w:rPr>
                <w:rFonts w:ascii="仿宋" w:eastAsia="仿宋" w:hAnsi="仿宋" w:cs="Times New Roman" w:hint="eastAsia"/>
                <w:sz w:val="24"/>
              </w:rPr>
              <w:t>（2015.12</w:t>
            </w:r>
            <w:r w:rsidR="003D38A5">
              <w:rPr>
                <w:rFonts w:ascii="仿宋" w:eastAsia="仿宋" w:hAnsi="仿宋" w:cs="Times New Roman" w:hint="eastAsia"/>
                <w:sz w:val="24"/>
              </w:rPr>
              <w:t>副研究员</w:t>
            </w:r>
            <w:bookmarkStart w:id="0" w:name="_GoBack"/>
            <w:bookmarkEnd w:id="0"/>
            <w:r w:rsidR="004D5F12">
              <w:rPr>
                <w:rFonts w:ascii="仿宋" w:eastAsia="仿宋" w:hAnsi="仿宋" w:cs="Times New Roman" w:hint="eastAsia"/>
                <w:sz w:val="24"/>
              </w:rPr>
              <w:t>）</w:t>
            </w:r>
          </w:p>
        </w:tc>
      </w:tr>
      <w:tr w:rsidR="00970C43" w:rsidTr="001C785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专技六级</w:t>
            </w:r>
          </w:p>
        </w:tc>
      </w:tr>
      <w:tr w:rsidR="00970C43" w:rsidTr="001C785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970C43" w:rsidTr="001C785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43" w:rsidRDefault="00970C4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</w:tr>
      <w:tr w:rsidR="00970C43" w:rsidTr="001C785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970C43" w:rsidTr="001C785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43" w:rsidRDefault="00970C4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C43" w:rsidRDefault="001C785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1C785A" w:rsidTr="004D5F12">
        <w:trPr>
          <w:cantSplit/>
          <w:trHeight w:val="78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C785A" w:rsidRPr="00060EE2" w:rsidRDefault="001C785A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060EE2">
              <w:rPr>
                <w:rFonts w:ascii="仿宋" w:eastAsia="仿宋" w:hAnsi="仿宋" w:cs="Times New Roman"/>
                <w:szCs w:val="21"/>
              </w:rPr>
              <w:t>岗位任职条件</w:t>
            </w:r>
          </w:p>
          <w:p w:rsidR="001C785A" w:rsidRPr="00060EE2" w:rsidRDefault="001C785A">
            <w:pPr>
              <w:jc w:val="left"/>
              <w:rPr>
                <w:rFonts w:ascii="仿宋" w:eastAsia="仿宋" w:hAnsi="仿宋" w:cs="Times New Roman"/>
                <w:szCs w:val="21"/>
              </w:rPr>
            </w:pPr>
          </w:p>
          <w:p w:rsidR="001C785A" w:rsidRPr="00060EE2" w:rsidRDefault="001C785A">
            <w:pPr>
              <w:jc w:val="left"/>
              <w:rPr>
                <w:rFonts w:ascii="仿宋" w:eastAsia="仿宋" w:hAnsi="仿宋" w:cs="Times New Roman"/>
                <w:sz w:val="13"/>
                <w:szCs w:val="13"/>
              </w:rPr>
            </w:pPr>
            <w:r w:rsidRPr="00060EE2">
              <w:rPr>
                <w:rFonts w:ascii="仿宋" w:eastAsia="仿宋" w:hAnsi="仿宋" w:cs="Times New Roman"/>
                <w:szCs w:val="21"/>
              </w:rPr>
              <w:t>（请对照专业技术岗位任职条件，写明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已具备的基本条件，以及</w:t>
            </w:r>
            <w:r w:rsidRPr="00060EE2">
              <w:rPr>
                <w:rFonts w:ascii="仿宋" w:eastAsia="仿宋" w:hAnsi="仿宋" w:cs="Times New Roman"/>
                <w:szCs w:val="21"/>
              </w:rPr>
              <w:t>符合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哪</w:t>
            </w:r>
            <w:r w:rsidRPr="00060EE2">
              <w:rPr>
                <w:rFonts w:ascii="仿宋" w:eastAsia="仿宋" w:hAnsi="仿宋" w:cs="Times New Roman"/>
                <w:szCs w:val="21"/>
              </w:rPr>
              <w:t>几条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成果</w:t>
            </w:r>
            <w:r w:rsidRPr="00060EE2">
              <w:rPr>
                <w:rFonts w:ascii="仿宋" w:eastAsia="仿宋" w:hAnsi="仿宋" w:cs="Times New Roman"/>
                <w:szCs w:val="21"/>
              </w:rPr>
              <w:t>。符合同一条的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成果</w:t>
            </w:r>
            <w:r w:rsidRPr="00060EE2">
              <w:rPr>
                <w:rFonts w:ascii="仿宋" w:eastAsia="仿宋" w:hAnsi="仿宋" w:cs="Times New Roman"/>
                <w:szCs w:val="21"/>
              </w:rPr>
              <w:t>有多项的，请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按</w:t>
            </w:r>
            <w:r w:rsidRPr="00060EE2">
              <w:rPr>
                <w:rFonts w:ascii="仿宋" w:eastAsia="仿宋" w:hAnsi="仿宋" w:cs="Times New Roman"/>
                <w:szCs w:val="21"/>
              </w:rPr>
              <w:t>1.2.3……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分别列出</w:t>
            </w:r>
            <w:r w:rsidRPr="00060EE2">
              <w:rPr>
                <w:rFonts w:ascii="仿宋" w:eastAsia="仿宋" w:hAnsi="仿宋" w:cs="Times New Roman"/>
                <w:szCs w:val="21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C785A" w:rsidRPr="00320AB9" w:rsidRDefault="00294F60" w:rsidP="00320AB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281CF7">
              <w:rPr>
                <w:rFonts w:ascii="仿宋" w:eastAsia="仿宋" w:hAnsi="仿宋" w:cs="Times New Roman" w:hint="eastAsia"/>
                <w:sz w:val="24"/>
              </w:rPr>
              <w:t>基本条件：</w:t>
            </w:r>
            <w:r w:rsidRPr="00281CF7">
              <w:rPr>
                <w:rFonts w:ascii="仿宋" w:eastAsia="仿宋" w:hAnsi="仿宋" w:cs="Times New Roman" w:hint="eastAsia"/>
                <w:sz w:val="24"/>
              </w:rPr>
              <w:t>具有副高专业技术职务任职资格满</w:t>
            </w:r>
            <w:r w:rsidRPr="00281CF7">
              <w:rPr>
                <w:rFonts w:ascii="仿宋" w:eastAsia="仿宋" w:hAnsi="仿宋" w:cs="Times New Roman"/>
                <w:sz w:val="24"/>
              </w:rPr>
              <w:t>3</w:t>
            </w:r>
            <w:r w:rsidR="00281CF7" w:rsidRPr="00281CF7">
              <w:rPr>
                <w:rFonts w:ascii="仿宋" w:eastAsia="仿宋" w:hAnsi="仿宋" w:cs="Times New Roman" w:hint="eastAsia"/>
                <w:sz w:val="24"/>
              </w:rPr>
              <w:t>年</w:t>
            </w:r>
          </w:p>
        </w:tc>
      </w:tr>
      <w:tr w:rsidR="00294F60" w:rsidTr="00320AB9">
        <w:trPr>
          <w:cantSplit/>
          <w:trHeight w:val="1071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94F60" w:rsidRPr="00060EE2" w:rsidRDefault="00294F60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94F60" w:rsidRDefault="00294F60" w:rsidP="00294F6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20AB9">
              <w:rPr>
                <w:rFonts w:ascii="仿宋" w:eastAsia="仿宋" w:hAnsi="仿宋" w:cs="Times New Roman"/>
                <w:sz w:val="24"/>
              </w:rPr>
              <w:t xml:space="preserve">第 </w:t>
            </w:r>
            <w:r w:rsidRPr="00320AB9">
              <w:rPr>
                <w:rFonts w:ascii="仿宋" w:eastAsia="仿宋" w:hAnsi="仿宋" w:cs="Times New Roman" w:hint="eastAsia"/>
                <w:sz w:val="24"/>
              </w:rPr>
              <w:t>1</w:t>
            </w:r>
            <w:r w:rsidRPr="00320AB9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Pr="00324E41">
              <w:rPr>
                <w:rFonts w:ascii="仿宋" w:eastAsia="仿宋" w:hAnsi="仿宋" w:cs="Times New Roman" w:hint="eastAsia"/>
                <w:sz w:val="24"/>
              </w:rPr>
              <w:t>获得厅局级及以上各类荣誉；</w:t>
            </w:r>
          </w:p>
          <w:p w:rsidR="00294F60" w:rsidRPr="00320AB9" w:rsidRDefault="00294F60" w:rsidP="00294F6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1. </w:t>
            </w:r>
            <w:r w:rsidRPr="00320AB9">
              <w:rPr>
                <w:rFonts w:ascii="仿宋" w:eastAsia="仿宋" w:hAnsi="仿宋" w:cs="Times New Roman" w:hint="eastAsia"/>
                <w:sz w:val="24"/>
              </w:rPr>
              <w:t>2016年获温州市551人才第二层次；</w:t>
            </w:r>
          </w:p>
        </w:tc>
      </w:tr>
      <w:tr w:rsidR="001C785A" w:rsidTr="00320AB9">
        <w:trPr>
          <w:cantSplit/>
          <w:trHeight w:val="267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C785A" w:rsidRPr="00060EE2" w:rsidRDefault="001C785A">
            <w:pPr>
              <w:jc w:val="center"/>
              <w:rPr>
                <w:rFonts w:ascii="仿宋" w:eastAsia="仿宋" w:hAnsi="仿宋" w:cs="Times New Roman"/>
                <w:sz w:val="13"/>
                <w:szCs w:val="13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24E41" w:rsidRDefault="001C785A" w:rsidP="00320AB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320AB9">
              <w:rPr>
                <w:rFonts w:ascii="仿宋" w:eastAsia="仿宋" w:hAnsi="仿宋" w:cs="Times New Roman"/>
                <w:sz w:val="24"/>
              </w:rPr>
              <w:t>第 6 条：</w:t>
            </w:r>
            <w:r w:rsidR="00324E41" w:rsidRPr="00324E41">
              <w:rPr>
                <w:rFonts w:ascii="仿宋" w:eastAsia="仿宋" w:hAnsi="仿宋" w:cs="Times New Roman" w:hint="eastAsia"/>
                <w:sz w:val="24"/>
              </w:rPr>
              <w:t>教科研成果获得市（厅）级及以上奖励的负责人；</w:t>
            </w:r>
          </w:p>
          <w:p w:rsidR="001C785A" w:rsidRPr="00320AB9" w:rsidRDefault="001C785A" w:rsidP="00320AB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320AB9">
              <w:rPr>
                <w:rFonts w:ascii="仿宋" w:eastAsia="仿宋" w:hAnsi="仿宋" w:cs="Times New Roman" w:hint="eastAsia"/>
                <w:sz w:val="24"/>
              </w:rPr>
              <w:t>1.绿色高质量离子镀膜表面防护技术研发及应用，温州市科技进步二等奖</w:t>
            </w:r>
          </w:p>
        </w:tc>
      </w:tr>
      <w:tr w:rsidR="00970C43" w:rsidTr="00FB6709">
        <w:trPr>
          <w:cantSplit/>
          <w:trHeight w:hRule="exact" w:val="8270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970C43" w:rsidRPr="00060EE2" w:rsidRDefault="00970C43">
            <w:pPr>
              <w:jc w:val="center"/>
              <w:rPr>
                <w:rFonts w:ascii="仿宋" w:eastAsia="仿宋" w:hAnsi="仿宋" w:cs="Times New Roman"/>
                <w:sz w:val="13"/>
                <w:szCs w:val="13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7DDA" w:rsidRDefault="001C785A" w:rsidP="00060EE2">
            <w:pPr>
              <w:rPr>
                <w:rFonts w:ascii="仿宋" w:eastAsia="仿宋" w:hAnsi="仿宋" w:cs="Times New Roman"/>
                <w:szCs w:val="21"/>
              </w:rPr>
            </w:pPr>
            <w:r w:rsidRPr="00060EE2">
              <w:rPr>
                <w:rFonts w:ascii="仿宋" w:eastAsia="仿宋" w:hAnsi="仿宋" w:cs="Times New Roman"/>
                <w:szCs w:val="21"/>
              </w:rPr>
              <w:t xml:space="preserve">第 </w:t>
            </w:r>
            <w:r w:rsidRPr="00060EE2">
              <w:rPr>
                <w:rFonts w:ascii="仿宋" w:eastAsia="仿宋" w:hAnsi="仿宋" w:cs="Times New Roman" w:hint="eastAsia"/>
                <w:szCs w:val="21"/>
              </w:rPr>
              <w:t>8</w:t>
            </w:r>
            <w:r w:rsidRPr="00060EE2">
              <w:rPr>
                <w:rFonts w:ascii="仿宋" w:eastAsia="仿宋" w:hAnsi="仿宋" w:cs="Times New Roman"/>
                <w:szCs w:val="21"/>
              </w:rPr>
              <w:t xml:space="preserve"> 条：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一种聚合物材料产品的表面镀膜工艺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发明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修边单元离子渗氮强化的金属板材修边设备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发明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一种多功能高耐磨的智能金属板材修边机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发明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曲面磁控溅射阴极、闭合磁场涂层磁控溅射设备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并行周向连续式类金刚石薄膜涂覆设备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单腔循环连续式类金刚石涂层装置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一种增强弧源、以及</w:t>
            </w:r>
            <w:proofErr w:type="gramStart"/>
            <w:r w:rsidRPr="00FB6709">
              <w:rPr>
                <w:rFonts w:ascii="仿宋" w:eastAsia="仿宋" w:hAnsi="仿宋" w:cs="Times New Roman" w:hint="eastAsia"/>
                <w:szCs w:val="21"/>
              </w:rPr>
              <w:t>弧</w:t>
            </w:r>
            <w:proofErr w:type="gramEnd"/>
            <w:r w:rsidRPr="00FB6709">
              <w:rPr>
                <w:rFonts w:ascii="仿宋" w:eastAsia="仿宋" w:hAnsi="仿宋" w:cs="Times New Roman" w:hint="eastAsia"/>
                <w:szCs w:val="21"/>
              </w:rPr>
              <w:t>电流激发的气体离子源、金属离子源和电子源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带有复合磁场的类金刚石涂层制备装置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一种曲面粒子源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FB6709" w:rsidRPr="00FB6709" w:rsidRDefault="00FB6709" w:rsidP="00FB6709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一种线材类金刚石涂层加工装置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  <w:p w:rsidR="00970C43" w:rsidRPr="00060EE2" w:rsidRDefault="00FB6709" w:rsidP="00FB6709">
            <w:pPr>
              <w:rPr>
                <w:rFonts w:ascii="仿宋" w:eastAsia="仿宋" w:hAnsi="仿宋" w:cs="Times New Roman"/>
                <w:sz w:val="13"/>
                <w:szCs w:val="13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11.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>立式周向循环连续式类金刚石涂层设备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专利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实用新型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国家知识产权局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2018</w:t>
            </w:r>
            <w:r w:rsidRPr="00FB6709">
              <w:rPr>
                <w:rFonts w:ascii="仿宋" w:eastAsia="仿宋" w:hAnsi="仿宋" w:cs="Times New Roman" w:hint="eastAsia"/>
                <w:szCs w:val="21"/>
              </w:rPr>
              <w:tab/>
              <w:t>1</w:t>
            </w:r>
          </w:p>
        </w:tc>
      </w:tr>
    </w:tbl>
    <w:p w:rsidR="00970C43" w:rsidRDefault="00970C43">
      <w:pPr>
        <w:spacing w:before="156" w:line="240" w:lineRule="exact"/>
      </w:pPr>
    </w:p>
    <w:sectPr w:rsidR="00970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387" w:rsidRDefault="000D0387" w:rsidP="00EF7DDA">
      <w:r>
        <w:separator/>
      </w:r>
    </w:p>
  </w:endnote>
  <w:endnote w:type="continuationSeparator" w:id="0">
    <w:p w:rsidR="000D0387" w:rsidRDefault="000D0387" w:rsidP="00EF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387" w:rsidRDefault="000D0387" w:rsidP="00EF7DDA">
      <w:r>
        <w:separator/>
      </w:r>
    </w:p>
  </w:footnote>
  <w:footnote w:type="continuationSeparator" w:id="0">
    <w:p w:rsidR="000D0387" w:rsidRDefault="000D0387" w:rsidP="00EF7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E7643"/>
    <w:rsid w:val="00060EE2"/>
    <w:rsid w:val="00064FE7"/>
    <w:rsid w:val="000D0387"/>
    <w:rsid w:val="001C785A"/>
    <w:rsid w:val="00281CF7"/>
    <w:rsid w:val="00294F60"/>
    <w:rsid w:val="00314267"/>
    <w:rsid w:val="00320AB9"/>
    <w:rsid w:val="00324E41"/>
    <w:rsid w:val="003D38A5"/>
    <w:rsid w:val="004D5F12"/>
    <w:rsid w:val="005F2199"/>
    <w:rsid w:val="00776FF1"/>
    <w:rsid w:val="00970C43"/>
    <w:rsid w:val="00EF7DDA"/>
    <w:rsid w:val="00FB6709"/>
    <w:rsid w:val="4E9E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F7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F7DD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F7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F7D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F7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F7DD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F7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F7D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145</Words>
  <Characters>830</Characters>
  <Application>Microsoft Office Word</Application>
  <DocSecurity>0</DocSecurity>
  <Lines>6</Lines>
  <Paragraphs>1</Paragraphs>
  <ScaleCrop>false</ScaleCrop>
  <Company>china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杨伏鸣</cp:lastModifiedBy>
  <cp:revision>13</cp:revision>
  <dcterms:created xsi:type="dcterms:W3CDTF">2019-06-05T07:14:00Z</dcterms:created>
  <dcterms:modified xsi:type="dcterms:W3CDTF">2019-07-05T08:52:00Z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