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2022年温州职业技术学院面向全球引进录用硕</w:t>
      </w:r>
      <w:bookmarkStart w:id="0" w:name="_GoBack"/>
      <w:bookmarkEnd w:id="0"/>
      <w:r>
        <w:rPr>
          <w:rFonts w:hint="eastAsia" w:ascii="仿宋" w:hAnsi="仿宋" w:eastAsia="仿宋" w:cs="仿宋"/>
          <w:b/>
          <w:bCs/>
          <w:sz w:val="32"/>
          <w:szCs w:val="40"/>
        </w:rPr>
        <w:t>士研究生</w:t>
      </w:r>
    </w:p>
    <w:p>
      <w:pPr>
        <w:jc w:val="center"/>
        <w:rPr>
          <w:rFonts w:hint="eastAsia" w:ascii="仿宋" w:hAnsi="仿宋" w:eastAsia="仿宋" w:cs="仿宋"/>
          <w:b/>
          <w:bCs/>
          <w:sz w:val="32"/>
          <w:szCs w:val="40"/>
        </w:rPr>
      </w:pPr>
      <w:r>
        <w:rPr>
          <w:rFonts w:hint="eastAsia" w:ascii="仿宋" w:hAnsi="仿宋" w:eastAsia="仿宋" w:cs="仿宋"/>
          <w:b/>
          <w:bCs/>
          <w:sz w:val="32"/>
          <w:szCs w:val="40"/>
        </w:rPr>
        <w:t>资格复审材料清单</w:t>
      </w:r>
    </w:p>
    <w:p>
      <w:pPr>
        <w:jc w:val="left"/>
        <w:rPr>
          <w:rFonts w:hint="eastAsia" w:ascii="仿宋" w:hAnsi="仿宋" w:eastAsia="仿宋" w:cs="仿宋"/>
          <w:sz w:val="28"/>
          <w:szCs w:val="36"/>
        </w:rPr>
      </w:pPr>
      <w:r>
        <w:rPr>
          <w:rFonts w:hint="eastAsia" w:ascii="仿宋" w:hAnsi="仿宋" w:eastAsia="仿宋" w:cs="仿宋"/>
          <w:b/>
          <w:bCs/>
          <w:sz w:val="28"/>
          <w:szCs w:val="36"/>
        </w:rPr>
        <w:t>1．</w:t>
      </w:r>
      <w:r>
        <w:rPr>
          <w:rFonts w:hint="eastAsia" w:ascii="仿宋" w:hAnsi="仿宋" w:eastAsia="仿宋" w:cs="仿宋"/>
          <w:b/>
          <w:bCs/>
          <w:sz w:val="28"/>
          <w:szCs w:val="36"/>
          <w:lang w:eastAsia="zh-CN"/>
        </w:rPr>
        <w:t>报名表：</w:t>
      </w:r>
      <w:r>
        <w:rPr>
          <w:rFonts w:hint="eastAsia" w:ascii="仿宋" w:hAnsi="仿宋" w:eastAsia="仿宋" w:cs="仿宋"/>
          <w:sz w:val="28"/>
          <w:szCs w:val="36"/>
        </w:rPr>
        <w:t>《温州市事业单位和领军企业面向全球引进录用博士、硕士和2022届优秀本科毕业生报名表》（登录温州市人事考试录用系统下载打印https://syl.wzhrss.gov.cn/info/details/29）</w:t>
      </w:r>
    </w:p>
    <w:p>
      <w:pPr>
        <w:jc w:val="left"/>
        <w:rPr>
          <w:rFonts w:hint="eastAsia" w:ascii="仿宋" w:hAnsi="仿宋" w:eastAsia="仿宋" w:cs="仿宋"/>
          <w:sz w:val="28"/>
          <w:szCs w:val="36"/>
        </w:rPr>
      </w:pPr>
      <w:r>
        <w:rPr>
          <w:rFonts w:hint="eastAsia" w:ascii="仿宋" w:hAnsi="仿宋" w:eastAsia="仿宋" w:cs="仿宋"/>
          <w:b/>
          <w:bCs/>
          <w:sz w:val="28"/>
          <w:szCs w:val="36"/>
        </w:rPr>
        <w:t>2．</w:t>
      </w:r>
      <w:r>
        <w:rPr>
          <w:rFonts w:hint="eastAsia" w:ascii="仿宋" w:hAnsi="仿宋" w:eastAsia="仿宋" w:cs="仿宋"/>
          <w:b/>
          <w:bCs/>
          <w:sz w:val="28"/>
          <w:szCs w:val="36"/>
          <w:lang w:eastAsia="zh-CN"/>
        </w:rPr>
        <w:t>身份证：</w:t>
      </w:r>
      <w:r>
        <w:rPr>
          <w:rFonts w:hint="eastAsia" w:ascii="仿宋" w:hAnsi="仿宋" w:eastAsia="仿宋" w:cs="仿宋"/>
          <w:sz w:val="28"/>
          <w:szCs w:val="36"/>
        </w:rPr>
        <w:t>本人有效身份证原件和复印件。</w:t>
      </w:r>
    </w:p>
    <w:p>
      <w:pPr>
        <w:jc w:val="left"/>
        <w:rPr>
          <w:rFonts w:hint="eastAsia" w:ascii="仿宋" w:hAnsi="仿宋" w:eastAsia="仿宋" w:cs="仿宋"/>
          <w:sz w:val="28"/>
          <w:szCs w:val="36"/>
        </w:rPr>
      </w:pPr>
      <w:r>
        <w:rPr>
          <w:rFonts w:hint="eastAsia" w:ascii="仿宋" w:hAnsi="仿宋" w:eastAsia="仿宋" w:cs="仿宋"/>
          <w:b/>
          <w:bCs/>
          <w:sz w:val="28"/>
          <w:szCs w:val="36"/>
        </w:rPr>
        <w:t>3．</w:t>
      </w:r>
      <w:r>
        <w:rPr>
          <w:rFonts w:hint="eastAsia" w:ascii="仿宋" w:hAnsi="仿宋" w:eastAsia="仿宋" w:cs="仿宋"/>
          <w:b/>
          <w:bCs/>
          <w:sz w:val="28"/>
          <w:szCs w:val="36"/>
          <w:lang w:eastAsia="zh-CN"/>
        </w:rPr>
        <w:t>学历学位证书、学籍验证报告</w:t>
      </w:r>
      <w:r>
        <w:rPr>
          <w:rFonts w:hint="eastAsia" w:ascii="仿宋" w:hAnsi="仿宋" w:eastAsia="仿宋" w:cs="仿宋"/>
          <w:b/>
          <w:bCs/>
          <w:sz w:val="28"/>
          <w:szCs w:val="36"/>
          <w:lang w:val="en-US" w:eastAsia="zh-CN"/>
        </w:rPr>
        <w:t>/学历学位认证书</w:t>
      </w:r>
      <w:r>
        <w:rPr>
          <w:rFonts w:hint="eastAsia" w:ascii="仿宋" w:hAnsi="仿宋" w:eastAsia="仿宋" w:cs="仿宋"/>
          <w:b/>
          <w:bCs/>
          <w:sz w:val="28"/>
          <w:szCs w:val="36"/>
          <w:lang w:eastAsia="zh-CN"/>
        </w:rPr>
        <w:t>：</w:t>
      </w:r>
      <w:r>
        <w:rPr>
          <w:rFonts w:hint="eastAsia" w:ascii="仿宋" w:hAnsi="仿宋" w:eastAsia="仿宋" w:cs="仿宋"/>
          <w:sz w:val="28"/>
          <w:szCs w:val="36"/>
        </w:rPr>
        <w:t>各层次学历学位证书原件和复印件、教育部学籍验证报告/国（境）外学历学位认证书原件和复印件。</w:t>
      </w:r>
    </w:p>
    <w:p>
      <w:pPr>
        <w:ind w:firstLine="280" w:firstLineChars="100"/>
        <w:jc w:val="left"/>
        <w:rPr>
          <w:rFonts w:hint="eastAsia" w:ascii="仿宋" w:hAnsi="仿宋" w:eastAsia="仿宋" w:cs="仿宋"/>
          <w:sz w:val="28"/>
          <w:szCs w:val="36"/>
        </w:rPr>
      </w:pPr>
      <w:r>
        <w:rPr>
          <w:rFonts w:hint="eastAsia" w:ascii="仿宋" w:hAnsi="仿宋" w:eastAsia="仿宋" w:cs="仿宋"/>
          <w:sz w:val="28"/>
          <w:szCs w:val="36"/>
        </w:rPr>
        <w:t>（1）国内应届硕士毕业生需提供就业推荐表或高校毕业生就业协议书或学信网学籍在线报告、或应届在校生证明。</w:t>
      </w:r>
    </w:p>
    <w:p>
      <w:pPr>
        <w:ind w:firstLine="280" w:firstLineChars="100"/>
        <w:jc w:val="left"/>
        <w:rPr>
          <w:rFonts w:hint="eastAsia" w:ascii="仿宋" w:hAnsi="仿宋" w:eastAsia="仿宋" w:cs="仿宋"/>
          <w:sz w:val="28"/>
          <w:szCs w:val="36"/>
        </w:rPr>
      </w:pPr>
      <w:r>
        <w:rPr>
          <w:rFonts w:hint="eastAsia" w:ascii="仿宋" w:hAnsi="仿宋" w:eastAsia="仿宋" w:cs="仿宋"/>
          <w:sz w:val="28"/>
          <w:szCs w:val="36"/>
        </w:rPr>
        <w:t>（2）境外应届硕士毕业生需提供国（境）外大学录取通知书或驻外使领馆出具的境外留学证明等在读证明材料。</w:t>
      </w:r>
    </w:p>
    <w:p>
      <w:pPr>
        <w:jc w:val="left"/>
        <w:rPr>
          <w:rFonts w:hint="eastAsia" w:ascii="仿宋" w:hAnsi="仿宋" w:eastAsia="仿宋" w:cs="仿宋"/>
          <w:sz w:val="28"/>
          <w:szCs w:val="36"/>
        </w:rPr>
      </w:pPr>
      <w:r>
        <w:rPr>
          <w:rFonts w:hint="eastAsia" w:ascii="仿宋" w:hAnsi="仿宋" w:eastAsia="仿宋" w:cs="仿宋"/>
          <w:b/>
          <w:bCs/>
          <w:sz w:val="28"/>
          <w:szCs w:val="36"/>
        </w:rPr>
        <w:t>4.</w:t>
      </w:r>
      <w:r>
        <w:rPr>
          <w:rFonts w:hint="eastAsia" w:ascii="仿宋" w:hAnsi="仿宋" w:eastAsia="仿宋" w:cs="仿宋"/>
          <w:b/>
          <w:bCs/>
          <w:sz w:val="28"/>
          <w:szCs w:val="36"/>
          <w:lang w:eastAsia="zh-CN"/>
        </w:rPr>
        <w:t>报考岗位必须的证明材料：</w:t>
      </w:r>
      <w:r>
        <w:rPr>
          <w:rFonts w:hint="eastAsia" w:ascii="仿宋" w:hAnsi="仿宋" w:eastAsia="仿宋" w:cs="仿宋"/>
          <w:sz w:val="28"/>
          <w:szCs w:val="36"/>
        </w:rPr>
        <w:t>除</w:t>
      </w:r>
      <w:r>
        <w:rPr>
          <w:rFonts w:hint="eastAsia" w:ascii="仿宋" w:hAnsi="仿宋" w:eastAsia="仿宋" w:cs="仿宋"/>
          <w:sz w:val="28"/>
          <w:szCs w:val="36"/>
          <w:lang w:eastAsia="zh-CN"/>
        </w:rPr>
        <w:t>思政</w:t>
      </w:r>
      <w:r>
        <w:rPr>
          <w:rFonts w:hint="eastAsia" w:ascii="仿宋" w:hAnsi="仿宋" w:eastAsia="仿宋" w:cs="仿宋"/>
          <w:sz w:val="28"/>
          <w:szCs w:val="36"/>
        </w:rPr>
        <w:t>辅导员岗位外，其他岗位需另外提供</w:t>
      </w:r>
      <w:r>
        <w:rPr>
          <w:rFonts w:hint="eastAsia" w:ascii="仿宋" w:hAnsi="仿宋" w:eastAsia="仿宋" w:cs="仿宋"/>
          <w:sz w:val="28"/>
          <w:szCs w:val="36"/>
          <w:lang w:eastAsia="zh-CN"/>
        </w:rPr>
        <w:t>附加</w:t>
      </w:r>
      <w:r>
        <w:rPr>
          <w:rFonts w:hint="eastAsia" w:ascii="仿宋" w:hAnsi="仿宋" w:eastAsia="仿宋" w:cs="仿宋"/>
          <w:sz w:val="28"/>
          <w:szCs w:val="36"/>
        </w:rPr>
        <w:t>材料</w:t>
      </w:r>
      <w:r>
        <w:rPr>
          <w:rFonts w:hint="eastAsia" w:ascii="仿宋" w:hAnsi="仿宋" w:eastAsia="仿宋" w:cs="仿宋"/>
          <w:sz w:val="28"/>
          <w:szCs w:val="36"/>
          <w:lang w:eastAsia="zh-CN"/>
        </w:rPr>
        <w:t>的</w:t>
      </w:r>
      <w:r>
        <w:rPr>
          <w:rFonts w:hint="eastAsia" w:ascii="仿宋" w:hAnsi="仿宋" w:eastAsia="仿宋" w:cs="仿宋"/>
          <w:sz w:val="28"/>
          <w:szCs w:val="36"/>
        </w:rPr>
        <w:t>原件及复印件</w:t>
      </w:r>
      <w:r>
        <w:rPr>
          <w:rFonts w:hint="eastAsia" w:ascii="仿宋" w:hAnsi="仿宋" w:eastAsia="仿宋" w:cs="仿宋"/>
          <w:sz w:val="28"/>
          <w:szCs w:val="36"/>
          <w:lang w:eastAsia="zh-CN"/>
        </w:rPr>
        <w:t>，附加材料指报考岗位要求的证明材料，具体报考要求见表</w:t>
      </w:r>
      <w:r>
        <w:rPr>
          <w:rFonts w:hint="eastAsia" w:ascii="仿宋" w:hAnsi="仿宋" w:eastAsia="仿宋" w:cs="仿宋"/>
          <w:sz w:val="28"/>
          <w:szCs w:val="36"/>
          <w:lang w:val="en-US" w:eastAsia="zh-CN"/>
        </w:rPr>
        <w:t>1</w:t>
      </w:r>
      <w:r>
        <w:rPr>
          <w:rFonts w:hint="eastAsia" w:ascii="仿宋" w:hAnsi="仿宋" w:eastAsia="仿宋" w:cs="仿宋"/>
          <w:sz w:val="28"/>
          <w:szCs w:val="36"/>
        </w:rPr>
        <w:t>。</w:t>
      </w:r>
    </w:p>
    <w:p>
      <w:pPr>
        <w:jc w:val="left"/>
        <w:rPr>
          <w:rFonts w:hint="eastAsia" w:ascii="仿宋" w:hAnsi="仿宋" w:eastAsia="仿宋" w:cs="仿宋"/>
          <w:sz w:val="28"/>
          <w:szCs w:val="36"/>
          <w:lang w:eastAsia="zh-CN"/>
        </w:rPr>
      </w:pPr>
      <w:r>
        <w:rPr>
          <w:rFonts w:hint="eastAsia" w:ascii="仿宋" w:hAnsi="仿宋" w:eastAsia="仿宋" w:cs="仿宋"/>
          <w:b/>
          <w:bCs/>
          <w:sz w:val="28"/>
          <w:szCs w:val="36"/>
        </w:rPr>
        <w:t>5.其他材料</w:t>
      </w:r>
      <w:r>
        <w:rPr>
          <w:rFonts w:hint="eastAsia" w:ascii="仿宋" w:hAnsi="仿宋" w:eastAsia="仿宋" w:cs="仿宋"/>
          <w:b/>
          <w:bCs/>
          <w:sz w:val="28"/>
          <w:szCs w:val="36"/>
          <w:lang w:eastAsia="zh-CN"/>
        </w:rPr>
        <w:t>：</w:t>
      </w:r>
      <w:r>
        <w:rPr>
          <w:rFonts w:hint="eastAsia" w:ascii="仿宋" w:hAnsi="仿宋" w:eastAsia="仿宋" w:cs="仿宋"/>
          <w:sz w:val="28"/>
          <w:szCs w:val="36"/>
          <w:lang w:eastAsia="zh-CN"/>
        </w:rPr>
        <w:t>如职称证书、职业资格证书、英语等级证书、教师资格证、获奖证书或发文、科研项目立项结题文件或证书、论文专著等。</w:t>
      </w:r>
    </w:p>
    <w:p>
      <w:pPr>
        <w:jc w:val="left"/>
        <w:rPr>
          <w:rFonts w:hint="eastAsia" w:ascii="仿宋" w:hAnsi="仿宋" w:eastAsia="仿宋" w:cs="仿宋"/>
          <w:sz w:val="28"/>
          <w:szCs w:val="36"/>
        </w:rPr>
      </w:pPr>
    </w:p>
    <w:p>
      <w:pPr>
        <w:ind w:firstLine="562" w:firstLineChars="200"/>
        <w:jc w:val="left"/>
        <w:rPr>
          <w:rFonts w:hint="eastAsia" w:ascii="仿宋" w:hAnsi="仿宋" w:eastAsia="仿宋" w:cs="仿宋"/>
          <w:sz w:val="28"/>
          <w:szCs w:val="36"/>
        </w:rPr>
      </w:pPr>
      <w:r>
        <w:rPr>
          <w:rFonts w:hint="eastAsia" w:ascii="仿宋" w:hAnsi="仿宋" w:eastAsia="仿宋" w:cs="仿宋"/>
          <w:b/>
          <w:bCs/>
          <w:sz w:val="28"/>
          <w:szCs w:val="36"/>
        </w:rPr>
        <w:t>温馨提醒：</w:t>
      </w:r>
      <w:r>
        <w:rPr>
          <w:rFonts w:hint="eastAsia" w:ascii="仿宋" w:hAnsi="仿宋" w:eastAsia="仿宋" w:cs="仿宋"/>
          <w:sz w:val="28"/>
          <w:szCs w:val="36"/>
        </w:rPr>
        <w:t>资格复审需按清单要求提供材料原件及复印件；凡提供材料不完整或者不符合条件者，</w:t>
      </w:r>
      <w:r>
        <w:rPr>
          <w:rFonts w:hint="eastAsia" w:ascii="仿宋" w:hAnsi="仿宋" w:eastAsia="仿宋" w:cs="仿宋"/>
          <w:sz w:val="28"/>
          <w:szCs w:val="36"/>
          <w:lang w:eastAsia="zh-CN"/>
        </w:rPr>
        <w:t>不得</w:t>
      </w:r>
      <w:r>
        <w:rPr>
          <w:rFonts w:hint="eastAsia" w:ascii="仿宋" w:hAnsi="仿宋" w:eastAsia="仿宋" w:cs="仿宋"/>
          <w:sz w:val="28"/>
          <w:szCs w:val="36"/>
        </w:rPr>
        <w:t>参加</w:t>
      </w:r>
      <w:r>
        <w:rPr>
          <w:rFonts w:hint="eastAsia" w:ascii="仿宋" w:hAnsi="仿宋" w:eastAsia="仿宋" w:cs="仿宋"/>
          <w:sz w:val="28"/>
          <w:szCs w:val="36"/>
          <w:lang w:eastAsia="zh-CN"/>
        </w:rPr>
        <w:t>考核和综合比选</w:t>
      </w:r>
      <w:r>
        <w:rPr>
          <w:rFonts w:hint="eastAsia" w:ascii="仿宋" w:hAnsi="仿宋" w:eastAsia="仿宋" w:cs="仿宋"/>
          <w:sz w:val="28"/>
          <w:szCs w:val="36"/>
        </w:rPr>
        <w:t>。</w:t>
      </w:r>
    </w:p>
    <w:p>
      <w:pPr>
        <w:rPr>
          <w:rFonts w:hint="eastAsia" w:ascii="仿宋" w:hAnsi="仿宋" w:eastAsia="仿宋" w:cs="仿宋"/>
          <w:b/>
          <w:bCs/>
          <w:sz w:val="24"/>
          <w:szCs w:val="24"/>
          <w:highlight w:val="none"/>
          <w:lang w:val="en-US" w:eastAsia="zh-CN"/>
        </w:rPr>
      </w:pPr>
    </w:p>
    <w:p>
      <w:pPr>
        <w:rPr>
          <w:rFonts w:hint="eastAsia" w:ascii="仿宋" w:hAnsi="仿宋" w:eastAsia="仿宋" w:cs="仿宋"/>
          <w:b/>
          <w:bCs/>
          <w:sz w:val="24"/>
          <w:szCs w:val="24"/>
          <w:highlight w:val="none"/>
          <w:lang w:val="en-US" w:eastAsia="zh-CN"/>
        </w:rPr>
      </w:pPr>
    </w:p>
    <w:p>
      <w:pPr>
        <w:rPr>
          <w:rFonts w:hint="eastAsia" w:ascii="仿宋" w:hAnsi="仿宋" w:eastAsia="仿宋" w:cs="仿宋"/>
          <w:b/>
          <w:bCs/>
          <w:sz w:val="24"/>
          <w:szCs w:val="24"/>
          <w:highlight w:val="none"/>
          <w:lang w:val="en-US" w:eastAsia="zh-CN"/>
        </w:rPr>
      </w:pPr>
    </w:p>
    <w:p>
      <w:pPr>
        <w:spacing w:line="24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表1 2022年温州职业技术学院面向全球引进录用硕士研究生岗位报考要求</w:t>
      </w:r>
    </w:p>
    <w:tbl>
      <w:tblPr>
        <w:tblStyle w:val="2"/>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247"/>
        <w:gridCol w:w="7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数理专任教师2</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1.副教授及以上职称。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2.参加全国数学建模比赛获国家级奖项。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体育专任教师</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1.作为主力在省级以上教育（体育）行政部门计划内赛事前三名。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2.健将或全国前三名，学历可放宽为本科。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计算机网络技术专业教师1</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1.有网络相关证书，如华为数通HCIE，网络规划师（软考）等；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2.有云计算相关证书，如华为云计算HCIE，阿里云云计算架构师ACE，红帽RHCA等；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3.网络和云计算竞赛成绩优异，如行业赛获得省级二等奖以上；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4.获得云计算和网络相关的人才头衔，如全国、省、市技术能手，全国、省、市青年岗位能手，或者中华技能大奖等；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5.近5年发表核心期刊论文1篇及以上（第一作者）；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6.有发明或实用新型专利或软件著作知识产权一项，主持或者参与。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虚拟现实应用技术专业教师</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1.有VR认证证书、游戏设计与开发或Unity认证证书等VR相关证书；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2.参加过游戏设计类竞赛，并在游戏行业赛获奖；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3.获得虚拟现实专业相关的人才头衔，比如全国、省、市技术能手，全国、省、市青年岗位能手，或者中华技能大奖等；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4.近5年发表核心期刊论文1篇及以上（第一作者）；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5.有发明或实用新型专利或软件著作知识产权一项，主持或者参与。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瑞安学院专任教师4</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1.主持与智能制造相关的课题；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2.具有在企业从事与智能制造相关的三年及以上的工作经历；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3.高级工及以上。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瑞安学院专任教师5</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1.主持与智能制造相关的课题；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2.具有在企业从事与智能制造相关的三年及以上的工作经历；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3.高级工及以上。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服装设计方向专任教师</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任职服装企业设计主管（经理级）5年以上经历。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永嘉学院专任教师6</w:t>
            </w:r>
          </w:p>
        </w:tc>
        <w:tc>
          <w:tcPr>
            <w:tcW w:w="7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1.国内4A级旅游景区或大型文旅企业工作3年及以上；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2.在CSSCI期刊发表文旅相关学术论文2篇以上。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工业机器人技术专业专任教师</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1.温州市D类及以上人才；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2.近5年内1篇SCI论文第一作者或一级论文第一作者；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3.政府主办的专业相关的科技或技能竞赛省一等奖以上获奖排名前二。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机械工程/机械设计与制造专业专任教师2</w:t>
            </w:r>
          </w:p>
        </w:tc>
        <w:tc>
          <w:tcPr>
            <w:tcW w:w="7483" w:type="dxa"/>
            <w:tcBorders>
              <w:top w:val="single" w:color="000000" w:sz="4" w:space="0"/>
              <w:left w:val="single" w:color="000000" w:sz="4" w:space="0"/>
              <w:bottom w:val="single" w:color="000000" w:sz="4" w:space="0"/>
              <w:right w:val="single" w:color="000000" w:sz="4" w:space="0"/>
            </w:tcBorders>
            <w:shd w:val="clear" w:color="auto" w:fill="EEECE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须具备以下条件之一：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1.省“百千万”高技能领军人才或拔尖技能人才；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2.市级及以上人才称号获得者；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3.市级及以上首席技师或市技能大师工作室领办人。</w:t>
            </w:r>
          </w:p>
        </w:tc>
      </w:tr>
    </w:tbl>
    <w:p>
      <w:pPr>
        <w:rPr>
          <w:rFonts w:hint="eastAsia"/>
        </w:rPr>
      </w:pPr>
    </w:p>
    <w:sectPr>
      <w:pgSz w:w="11906" w:h="16838"/>
      <w:pgMar w:top="1440" w:right="1800" w:bottom="106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B2EEB"/>
    <w:rsid w:val="0D0B2EEB"/>
    <w:rsid w:val="1B5018C7"/>
    <w:rsid w:val="63735C2F"/>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1441</Words>
  <Characters>1546</Characters>
  <Lines>0</Lines>
  <Paragraphs>0</Paragraphs>
  <TotalTime>3</TotalTime>
  <ScaleCrop>false</ScaleCrop>
  <LinksUpToDate>false</LinksUpToDate>
  <CharactersWithSpaces>1562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2022-03-30T10:46:00Z</dcterms:created>
  <dc:creator>爽丫头</dc:creator>
  <cp:lastModifiedBy>爽丫头</cp:lastModifiedBy>
  <dcterms:modified xsi:type="dcterms:W3CDTF">2022-03-31T04:51:05Z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07E0AEFF58B745C19F0575CD5D9A0DA5</vt:lpwstr>
  </property>
</Properties>
</file>